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54E" w:rsidRPr="005F454E" w:rsidRDefault="005F454E" w:rsidP="005F45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Анализ результатов </w:t>
      </w:r>
      <w:r w:rsidR="00BD3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ГЭ по МБОУ «СОШ№3»</w:t>
      </w:r>
    </w:p>
    <w:p w:rsidR="005F454E" w:rsidRPr="005F454E" w:rsidRDefault="005F454E" w:rsidP="005F45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202</w:t>
      </w:r>
      <w:r w:rsidR="000207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/202</w:t>
      </w:r>
      <w:r w:rsidR="000207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учебном году</w:t>
      </w:r>
    </w:p>
    <w:p w:rsidR="00BD30B6" w:rsidRPr="001C76D3" w:rsidRDefault="00BD30B6" w:rsidP="00BD30B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C76D3">
        <w:rPr>
          <w:rFonts w:ascii="Times New Roman" w:hAnsi="Times New Roman"/>
          <w:sz w:val="24"/>
          <w:szCs w:val="24"/>
        </w:rPr>
        <w:t xml:space="preserve">На основании приказа МП РФ от 07.11.2018 № 190/1512 «Об утверждении порядка проведения государственной итоговой аттестации по образовательным программам среднего общего образования». </w:t>
      </w:r>
    </w:p>
    <w:p w:rsidR="00BD30B6" w:rsidRPr="001C76D3" w:rsidRDefault="00BD30B6" w:rsidP="00BD30B6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Pr="001C76D3">
        <w:rPr>
          <w:rFonts w:ascii="Times New Roman" w:hAnsi="Times New Roman"/>
          <w:b/>
          <w:sz w:val="24"/>
          <w:szCs w:val="24"/>
        </w:rPr>
        <w:t>Аттестат и приложение к нему</w:t>
      </w:r>
      <w:r w:rsidRPr="001C76D3">
        <w:rPr>
          <w:rFonts w:ascii="Times New Roman" w:hAnsi="Times New Roman"/>
          <w:sz w:val="24"/>
          <w:szCs w:val="24"/>
        </w:rPr>
        <w:t xml:space="preserve"> выдается выпускникам 11 классов при условии положительных результатов ГИА по русскому языку и математике (профиль или база)</w:t>
      </w:r>
      <w:r w:rsidRPr="001C76D3">
        <w:rPr>
          <w:rFonts w:ascii="Times New Roman" w:hAnsi="Times New Roman"/>
          <w:b/>
          <w:sz w:val="24"/>
          <w:szCs w:val="24"/>
        </w:rPr>
        <w:t>:</w:t>
      </w:r>
    </w:p>
    <w:p w:rsidR="00BD30B6" w:rsidRPr="001C76D3" w:rsidRDefault="00BD30B6" w:rsidP="00BD30B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C76D3">
        <w:rPr>
          <w:rFonts w:ascii="Times New Roman" w:hAnsi="Times New Roman"/>
          <w:b/>
          <w:sz w:val="24"/>
          <w:szCs w:val="24"/>
        </w:rPr>
        <w:t>2. Аттестат с отличием</w:t>
      </w:r>
      <w:r w:rsidRPr="001C76D3">
        <w:rPr>
          <w:rFonts w:ascii="Times New Roman" w:hAnsi="Times New Roman"/>
          <w:sz w:val="24"/>
          <w:szCs w:val="24"/>
        </w:rPr>
        <w:t xml:space="preserve"> и приложение к нему выдается выпускникам 11 классов, имеющим итоговые отметки «отлично» по всем учебным предметам учебного плана, изучавшимся на уровне среднего образования и получившим:</w:t>
      </w:r>
    </w:p>
    <w:p w:rsidR="00BD30B6" w:rsidRPr="001C76D3" w:rsidRDefault="00BD30B6" w:rsidP="00BD30B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C76D3">
        <w:rPr>
          <w:rFonts w:ascii="Times New Roman" w:hAnsi="Times New Roman"/>
          <w:sz w:val="24"/>
          <w:szCs w:val="24"/>
        </w:rPr>
        <w:t>- в форме ЕГЭ – не менее 70 баллов по русскому языку, по математике (профиль) или математике – отметку «5» (база) и положительных результатов по всем сдаваемым в форме ЕГЭ учебным предметам;</w:t>
      </w:r>
    </w:p>
    <w:p w:rsidR="00BD30B6" w:rsidRPr="001C76D3" w:rsidRDefault="00BD30B6" w:rsidP="00BD30B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C76D3">
        <w:rPr>
          <w:rFonts w:ascii="Times New Roman" w:hAnsi="Times New Roman"/>
          <w:sz w:val="24"/>
          <w:szCs w:val="24"/>
        </w:rPr>
        <w:t>- в форме ГВЭ – отметки «5» по русскому языку и математике.</w:t>
      </w:r>
    </w:p>
    <w:p w:rsidR="005F454E" w:rsidRPr="005F454E" w:rsidRDefault="005F454E" w:rsidP="00EB6060">
      <w:pPr>
        <w:shd w:val="clear" w:color="auto" w:fill="FFFFFF"/>
        <w:spacing w:after="0" w:line="240" w:lineRule="auto"/>
        <w:ind w:firstLine="284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уделялось большое внимание организации и подготовке учащихся и педагогического коллектива к </w:t>
      </w:r>
      <w:r w:rsidR="00BD30B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ГЭ.</w:t>
      </w:r>
    </w:p>
    <w:p w:rsidR="005F454E" w:rsidRPr="005F454E" w:rsidRDefault="005F454E" w:rsidP="00EB606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проведена следующая работа: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проведён анализ результатов за предшествующие учебные годы;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организованы индивидуальные занятия по предметам для подготовки учащихся;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посещены уроки по предметам, индивидуальные занятия с целью выявления уровня подготовки к экзаменам в форме </w:t>
      </w:r>
      <w:r w:rsidR="00BD30B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ГЭ;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диагностическая работы по предметам;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репетиционные</w:t>
      </w:r>
      <w:r w:rsidR="0076164D"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платные от РЦМКО, </w:t>
      </w:r>
      <w:r w:rsidR="00BD3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тестирования 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всех учащихся </w:t>
      </w:r>
      <w:r w:rsidR="00BD30B6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-х классов по обязательным предметам (русский язык, математика) и предметам по выбору (биология, химия, физика, обществознание, история, информатика, английский язык</w:t>
      </w:r>
      <w:r w:rsidR="0076164D"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литература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коррекционная работа по результатам репетиционного тестирования;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проведены родительские и ученические собрания по ознакомлению родителей и учащихся с нормативной базой </w:t>
      </w:r>
      <w:r w:rsidR="00BD30B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ГЭ;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организованы и проведены работы ШМО по предметам – консультации для учителей;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учащимися </w:t>
      </w:r>
      <w:r w:rsidR="00BD30B6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проведены практикумы по зап</w:t>
      </w:r>
      <w:r w:rsidR="000207F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олнению экзаменационных бланков;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обучение для организаторов ППЭ, организаторов в аудитории, организаторов вне ауд</w:t>
      </w:r>
      <w:r w:rsidR="00BD30B6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итории.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164D" w:rsidRPr="0076164D" w:rsidRDefault="0076164D" w:rsidP="00EB606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 xml:space="preserve">Одним из критериев эффективности учебного процесса являются результаты государственной итоговой аттестации.  Основная задача, которую ставили перед собой учителя-предметники при подготовке к государственной итоговой аттестации выпускников, это: </w:t>
      </w:r>
    </w:p>
    <w:p w:rsidR="0076164D" w:rsidRPr="0076164D" w:rsidRDefault="0076164D" w:rsidP="00EB6060">
      <w:pPr>
        <w:pStyle w:val="a3"/>
        <w:numPr>
          <w:ilvl w:val="0"/>
          <w:numId w:val="1"/>
        </w:numPr>
        <w:spacing w:after="0" w:line="240" w:lineRule="auto"/>
        <w:ind w:left="567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 xml:space="preserve">достижение минимального порога по русскому и математике и двум предметам по выбору и как следствие, получение аттестатов всеми выпускниками; </w:t>
      </w:r>
    </w:p>
    <w:p w:rsidR="0076164D" w:rsidRPr="0076164D" w:rsidRDefault="0076164D" w:rsidP="00EB6060">
      <w:pPr>
        <w:pStyle w:val="a3"/>
        <w:numPr>
          <w:ilvl w:val="0"/>
          <w:numId w:val="1"/>
        </w:numPr>
        <w:spacing w:after="0" w:line="240" w:lineRule="auto"/>
        <w:ind w:left="567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 xml:space="preserve">обеспечение качества подготовки к </w:t>
      </w:r>
      <w:r w:rsidR="00BD30B6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6164D">
        <w:rPr>
          <w:rFonts w:ascii="Times New Roman" w:eastAsia="Times New Roman" w:hAnsi="Times New Roman" w:cs="Times New Roman"/>
          <w:sz w:val="24"/>
          <w:szCs w:val="24"/>
        </w:rPr>
        <w:t>ГЭ по предметам по выбору, обеспечивающее продолжение профильного образования после школы.</w:t>
      </w:r>
    </w:p>
    <w:p w:rsidR="005F454E" w:rsidRPr="005F454E" w:rsidRDefault="0076164D" w:rsidP="00EB60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>Для достижения этих задач были объединены усилия всего работающего педагогического состава, классных руководителей, администрации, родителей (законных представителей) учащихся.</w:t>
      </w:r>
    </w:p>
    <w:p w:rsidR="00905DA6" w:rsidRDefault="005F454E" w:rsidP="00EB606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6164D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«Об образовании в Российской Федерации» и Порядком проведения государственной итоговой аттестации по образовательным программам </w:t>
      </w:r>
      <w:r w:rsidR="00BD30B6">
        <w:rPr>
          <w:rFonts w:ascii="Times New Roman" w:hAnsi="Times New Roman" w:cs="Times New Roman"/>
          <w:sz w:val="24"/>
          <w:szCs w:val="24"/>
        </w:rPr>
        <w:t>средне</w:t>
      </w:r>
      <w:r w:rsidRPr="0076164D">
        <w:rPr>
          <w:rFonts w:ascii="Times New Roman" w:hAnsi="Times New Roman" w:cs="Times New Roman"/>
          <w:sz w:val="24"/>
          <w:szCs w:val="24"/>
        </w:rPr>
        <w:t xml:space="preserve">го общего образования  учащиеся </w:t>
      </w:r>
      <w:r w:rsidR="00BD30B6">
        <w:rPr>
          <w:rFonts w:ascii="Times New Roman" w:hAnsi="Times New Roman" w:cs="Times New Roman"/>
          <w:sz w:val="24"/>
          <w:szCs w:val="24"/>
        </w:rPr>
        <w:t>11</w:t>
      </w:r>
      <w:r w:rsidRPr="0076164D">
        <w:rPr>
          <w:rFonts w:ascii="Times New Roman" w:hAnsi="Times New Roman" w:cs="Times New Roman"/>
          <w:sz w:val="24"/>
          <w:szCs w:val="24"/>
        </w:rPr>
        <w:t xml:space="preserve">- классов  в количестве </w:t>
      </w:r>
      <w:r w:rsidR="00BD30B6">
        <w:rPr>
          <w:rFonts w:ascii="Times New Roman" w:hAnsi="Times New Roman" w:cs="Times New Roman"/>
          <w:sz w:val="24"/>
          <w:szCs w:val="24"/>
        </w:rPr>
        <w:t>25</w:t>
      </w:r>
      <w:r w:rsidRPr="0076164D">
        <w:rPr>
          <w:rFonts w:ascii="Times New Roman" w:hAnsi="Times New Roman" w:cs="Times New Roman"/>
          <w:sz w:val="24"/>
          <w:szCs w:val="24"/>
        </w:rPr>
        <w:t xml:space="preserve"> приняли участие в государственной итоговой аттестации в формате </w:t>
      </w:r>
      <w:r w:rsidR="00BD30B6">
        <w:rPr>
          <w:rFonts w:ascii="Times New Roman" w:hAnsi="Times New Roman" w:cs="Times New Roman"/>
          <w:sz w:val="24"/>
          <w:szCs w:val="24"/>
        </w:rPr>
        <w:t>Е</w:t>
      </w:r>
      <w:r w:rsidRPr="0076164D">
        <w:rPr>
          <w:rFonts w:ascii="Times New Roman" w:hAnsi="Times New Roman" w:cs="Times New Roman"/>
          <w:sz w:val="24"/>
          <w:szCs w:val="24"/>
        </w:rPr>
        <w:t xml:space="preserve">ГЭ.  К итоговой аттестации были допущены  </w:t>
      </w:r>
      <w:r w:rsidR="0076164D" w:rsidRPr="0076164D">
        <w:rPr>
          <w:rFonts w:ascii="Times New Roman" w:hAnsi="Times New Roman" w:cs="Times New Roman"/>
          <w:sz w:val="24"/>
          <w:szCs w:val="24"/>
        </w:rPr>
        <w:t>все учащихся.</w:t>
      </w:r>
    </w:p>
    <w:p w:rsidR="0076164D" w:rsidRDefault="0076164D" w:rsidP="00EB606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ГВЭ </w:t>
      </w: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0207F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 w:rsidR="000207F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не было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0601" w:rsidRPr="00AB0601" w:rsidRDefault="00AB0601" w:rsidP="00AB0601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AB0601">
        <w:rPr>
          <w:rFonts w:ascii="Times New Roman" w:hAnsi="Times New Roman" w:cs="Times New Roman"/>
        </w:rPr>
        <w:t>Аттестат</w:t>
      </w:r>
      <w:r>
        <w:rPr>
          <w:rFonts w:ascii="Times New Roman" w:hAnsi="Times New Roman" w:cs="Times New Roman"/>
        </w:rPr>
        <w:t>ы</w:t>
      </w:r>
      <w:r w:rsidRPr="00AB0601">
        <w:rPr>
          <w:rFonts w:ascii="Times New Roman" w:hAnsi="Times New Roman" w:cs="Times New Roman"/>
        </w:rPr>
        <w:t xml:space="preserve"> с отличием РФ </w:t>
      </w:r>
      <w:r>
        <w:rPr>
          <w:rFonts w:ascii="Times New Roman" w:hAnsi="Times New Roman" w:cs="Times New Roman"/>
        </w:rPr>
        <w:t xml:space="preserve">и медали «За особые успехи в обучении» </w:t>
      </w:r>
      <w:r w:rsidRPr="00AB0601">
        <w:rPr>
          <w:rFonts w:ascii="Times New Roman" w:hAnsi="Times New Roman" w:cs="Times New Roman"/>
        </w:rPr>
        <w:t>получили</w:t>
      </w:r>
      <w:r>
        <w:rPr>
          <w:rFonts w:ascii="Times New Roman" w:hAnsi="Times New Roman" w:cs="Times New Roman"/>
        </w:rPr>
        <w:t xml:space="preserve"> 3 вып</w:t>
      </w:r>
      <w:r w:rsidR="00BB6135">
        <w:rPr>
          <w:rFonts w:ascii="Times New Roman" w:hAnsi="Times New Roman" w:cs="Times New Roman"/>
        </w:rPr>
        <w:t>ускника, подтвердив свои знания по предметам.</w:t>
      </w:r>
    </w:p>
    <w:p w:rsidR="00EE0BEF" w:rsidRDefault="00EE0BEF" w:rsidP="00AB060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0BEF" w:rsidRPr="005F454E" w:rsidRDefault="00EE0BEF" w:rsidP="00EB606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выпускников, сдававших ЕГЭ: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4"/>
        <w:gridCol w:w="1417"/>
        <w:gridCol w:w="1702"/>
        <w:gridCol w:w="1417"/>
        <w:gridCol w:w="1134"/>
      </w:tblGrid>
      <w:tr w:rsidR="00EE0BEF" w:rsidRPr="0006515B" w:rsidTr="00EE0BEF">
        <w:trPr>
          <w:trHeight w:val="124"/>
        </w:trPr>
        <w:tc>
          <w:tcPr>
            <w:tcW w:w="2410" w:type="dxa"/>
            <w:vMerge w:val="restart"/>
            <w:hideMark/>
          </w:tcPr>
          <w:p w:rsidR="00EE0BEF" w:rsidRPr="0006515B" w:rsidRDefault="00EE0BEF" w:rsidP="00953D7B">
            <w:pPr>
              <w:pStyle w:val="a6"/>
              <w:jc w:val="center"/>
              <w:rPr>
                <w:bCs/>
                <w:sz w:val="24"/>
                <w:szCs w:val="24"/>
              </w:rPr>
            </w:pPr>
            <w:r w:rsidRPr="0006515B">
              <w:rPr>
                <w:bCs/>
                <w:sz w:val="24"/>
                <w:szCs w:val="24"/>
              </w:rPr>
              <w:t>предмет</w:t>
            </w:r>
          </w:p>
        </w:tc>
        <w:tc>
          <w:tcPr>
            <w:tcW w:w="3401" w:type="dxa"/>
            <w:gridSpan w:val="2"/>
            <w:hideMark/>
          </w:tcPr>
          <w:p w:rsidR="00EE0BEF" w:rsidRPr="0006515B" w:rsidRDefault="00EE0BEF" w:rsidP="0006515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2021 </w:t>
            </w:r>
          </w:p>
        </w:tc>
        <w:tc>
          <w:tcPr>
            <w:tcW w:w="3119" w:type="dxa"/>
            <w:gridSpan w:val="2"/>
          </w:tcPr>
          <w:p w:rsidR="00EE0BEF" w:rsidRPr="0006515B" w:rsidRDefault="00EE0BEF" w:rsidP="00953D7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1134" w:type="dxa"/>
            <w:vMerge w:val="restart"/>
          </w:tcPr>
          <w:p w:rsidR="00EE0BEF" w:rsidRDefault="00EE0BEF" w:rsidP="00953D7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динамика</w:t>
            </w:r>
          </w:p>
        </w:tc>
      </w:tr>
      <w:tr w:rsidR="00EE0BEF" w:rsidRPr="0006515B" w:rsidTr="00EE0BEF">
        <w:trPr>
          <w:trHeight w:val="270"/>
        </w:trPr>
        <w:tc>
          <w:tcPr>
            <w:tcW w:w="2410" w:type="dxa"/>
            <w:vMerge/>
            <w:hideMark/>
          </w:tcPr>
          <w:p w:rsidR="00EE0BEF" w:rsidRPr="0006515B" w:rsidRDefault="00EE0BEF" w:rsidP="00953D7B">
            <w:pPr>
              <w:pStyle w:val="a6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EE0BEF" w:rsidRPr="0006515B" w:rsidRDefault="00EE0BEF" w:rsidP="00953D7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  <w:r w:rsidRPr="0006515B">
              <w:rPr>
                <w:bCs/>
                <w:color w:val="000000"/>
                <w:sz w:val="24"/>
                <w:szCs w:val="24"/>
              </w:rPr>
              <w:t>Кол-во сдав-х</w:t>
            </w:r>
          </w:p>
        </w:tc>
        <w:tc>
          <w:tcPr>
            <w:tcW w:w="1417" w:type="dxa"/>
          </w:tcPr>
          <w:p w:rsidR="00EE0BEF" w:rsidRPr="0006515B" w:rsidRDefault="00EE0BEF" w:rsidP="00953D7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702" w:type="dxa"/>
          </w:tcPr>
          <w:p w:rsidR="00EE0BEF" w:rsidRPr="0006515B" w:rsidRDefault="00EE0BEF" w:rsidP="00953D7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  <w:r w:rsidRPr="0006515B">
              <w:rPr>
                <w:bCs/>
                <w:color w:val="000000"/>
                <w:sz w:val="24"/>
                <w:szCs w:val="24"/>
              </w:rPr>
              <w:t>Кол-во сдав-х</w:t>
            </w:r>
          </w:p>
        </w:tc>
        <w:tc>
          <w:tcPr>
            <w:tcW w:w="1417" w:type="dxa"/>
          </w:tcPr>
          <w:p w:rsidR="00EE0BEF" w:rsidRPr="0006515B" w:rsidRDefault="00EE0BEF" w:rsidP="00953D7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vMerge/>
          </w:tcPr>
          <w:p w:rsidR="00EE0BEF" w:rsidRDefault="00EE0BEF" w:rsidP="00953D7B">
            <w:pPr>
              <w:pStyle w:val="a6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  <w:hideMark/>
          </w:tcPr>
          <w:p w:rsidR="00EE0BEF" w:rsidRPr="0006515B" w:rsidRDefault="00EE0BEF" w:rsidP="00953D7B">
            <w:pPr>
              <w:pStyle w:val="a6"/>
              <w:rPr>
                <w:sz w:val="24"/>
                <w:szCs w:val="24"/>
              </w:rPr>
            </w:pPr>
            <w:r w:rsidRPr="0006515B">
              <w:rPr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984" w:type="dxa"/>
            <w:vAlign w:val="bottom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7" w:type="dxa"/>
            <w:vAlign w:val="bottom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2" w:type="dxa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bottom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  <w:hideMark/>
          </w:tcPr>
          <w:p w:rsidR="00EE0BEF" w:rsidRPr="0006515B" w:rsidRDefault="00EE0BEF" w:rsidP="00953D7B">
            <w:pPr>
              <w:pStyle w:val="a6"/>
              <w:rPr>
                <w:sz w:val="24"/>
                <w:szCs w:val="24"/>
              </w:rPr>
            </w:pPr>
            <w:r w:rsidRPr="0006515B">
              <w:rPr>
                <w:sz w:val="24"/>
                <w:szCs w:val="24"/>
              </w:rPr>
              <w:t>Математика проф</w:t>
            </w:r>
          </w:p>
        </w:tc>
        <w:tc>
          <w:tcPr>
            <w:tcW w:w="1984" w:type="dxa"/>
            <w:vAlign w:val="bottom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17" w:type="dxa"/>
            <w:vAlign w:val="bottom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702" w:type="dxa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17" w:type="dxa"/>
            <w:vAlign w:val="bottom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-18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</w:tcPr>
          <w:p w:rsidR="00EE0BEF" w:rsidRPr="0006515B" w:rsidRDefault="00EE0BEF" w:rsidP="00953D7B">
            <w:pPr>
              <w:pStyle w:val="a6"/>
              <w:rPr>
                <w:sz w:val="24"/>
                <w:szCs w:val="24"/>
              </w:rPr>
            </w:pPr>
            <w:r w:rsidRPr="0006515B">
              <w:rPr>
                <w:sz w:val="24"/>
                <w:szCs w:val="24"/>
              </w:rPr>
              <w:t>Матем база</w:t>
            </w:r>
          </w:p>
        </w:tc>
        <w:tc>
          <w:tcPr>
            <w:tcW w:w="1984" w:type="dxa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02" w:type="dxa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EE0BEF" w:rsidRPr="0006515B" w:rsidRDefault="00EE0BEF" w:rsidP="000651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EE0BEF" w:rsidRPr="0006515B" w:rsidTr="00261D3E">
        <w:trPr>
          <w:trHeight w:val="246"/>
        </w:trPr>
        <w:tc>
          <w:tcPr>
            <w:tcW w:w="2410" w:type="dxa"/>
            <w:hideMark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-3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  <w:hideMark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  <w:hideMark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-8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  <w:hideMark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-3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-3</w:t>
            </w:r>
          </w:p>
        </w:tc>
      </w:tr>
      <w:tr w:rsidR="00EE0BEF" w:rsidRPr="0006515B" w:rsidTr="00261D3E">
        <w:trPr>
          <w:trHeight w:val="270"/>
        </w:trPr>
        <w:tc>
          <w:tcPr>
            <w:tcW w:w="2410" w:type="dxa"/>
          </w:tcPr>
          <w:p w:rsidR="00EE0BEF" w:rsidRPr="0006515B" w:rsidRDefault="00EE0BEF" w:rsidP="0094497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02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E0BEF" w:rsidRPr="0006515B" w:rsidRDefault="00EE0BEF" w:rsidP="009449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1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bottom"/>
          </w:tcPr>
          <w:p w:rsidR="00EE0BEF" w:rsidRPr="00EE0BEF" w:rsidRDefault="00EE0BEF" w:rsidP="00EE0B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0BEF">
              <w:rPr>
                <w:rFonts w:ascii="Times New Roman" w:hAnsi="Times New Roman" w:cs="Times New Roman"/>
                <w:color w:val="000000"/>
              </w:rPr>
              <w:t>-23</w:t>
            </w:r>
          </w:p>
        </w:tc>
      </w:tr>
    </w:tbl>
    <w:p w:rsidR="00EE0BEF" w:rsidRDefault="00EE0BEF" w:rsidP="00EE0BEF">
      <w:pPr>
        <w:pStyle w:val="a5"/>
        <w:tabs>
          <w:tab w:val="left" w:pos="1560"/>
        </w:tabs>
        <w:rPr>
          <w:rFonts w:ascii="Times New Roman" w:hAnsi="Times New Roman"/>
          <w:sz w:val="24"/>
          <w:szCs w:val="18"/>
        </w:rPr>
      </w:pPr>
      <w:r w:rsidRPr="000207F6">
        <w:rPr>
          <w:rFonts w:ascii="Times New Roman" w:hAnsi="Times New Roman"/>
          <w:sz w:val="24"/>
          <w:szCs w:val="18"/>
        </w:rPr>
        <w:t xml:space="preserve">Таким образом, </w:t>
      </w:r>
      <w:r>
        <w:rPr>
          <w:rFonts w:ascii="Times New Roman" w:hAnsi="Times New Roman"/>
          <w:sz w:val="24"/>
          <w:szCs w:val="18"/>
        </w:rPr>
        <w:t xml:space="preserve">в сравнении с прошлыми  ЕГЭ процентное содержание участников ГИА по физике  </w:t>
      </w:r>
      <w:r w:rsidRPr="000207F6">
        <w:rPr>
          <w:rFonts w:ascii="Times New Roman" w:hAnsi="Times New Roman"/>
          <w:sz w:val="24"/>
          <w:szCs w:val="18"/>
        </w:rPr>
        <w:t>уменьшилось</w:t>
      </w:r>
      <w:r>
        <w:rPr>
          <w:rFonts w:ascii="Times New Roman" w:hAnsi="Times New Roman"/>
          <w:sz w:val="24"/>
          <w:szCs w:val="18"/>
        </w:rPr>
        <w:t xml:space="preserve"> </w:t>
      </w:r>
      <w:r w:rsidRPr="000207F6">
        <w:rPr>
          <w:rFonts w:ascii="Times New Roman" w:hAnsi="Times New Roman"/>
          <w:sz w:val="24"/>
          <w:szCs w:val="18"/>
        </w:rPr>
        <w:t xml:space="preserve"> </w:t>
      </w:r>
      <w:r>
        <w:rPr>
          <w:rFonts w:ascii="Times New Roman" w:hAnsi="Times New Roman"/>
          <w:sz w:val="24"/>
          <w:szCs w:val="18"/>
        </w:rPr>
        <w:t>на 23%, матем (проф) - на 18%. Увеличилось по информатике  на 28%, по биологии – на 13%.</w:t>
      </w:r>
    </w:p>
    <w:p w:rsidR="0006515B" w:rsidRPr="00EE0BEF" w:rsidRDefault="00EE0BEF" w:rsidP="005F454E">
      <w:pPr>
        <w:pStyle w:val="a5"/>
        <w:tabs>
          <w:tab w:val="left" w:pos="1560"/>
        </w:tabs>
        <w:jc w:val="center"/>
        <w:rPr>
          <w:rFonts w:ascii="Times New Roman" w:hAnsi="Times New Roman"/>
          <w:b/>
          <w:sz w:val="24"/>
          <w:szCs w:val="18"/>
        </w:rPr>
      </w:pPr>
      <w:r w:rsidRPr="00EE0BEF">
        <w:rPr>
          <w:rFonts w:ascii="Times New Roman" w:hAnsi="Times New Roman"/>
          <w:b/>
          <w:sz w:val="24"/>
          <w:szCs w:val="18"/>
        </w:rPr>
        <w:t>Сравнительная характеристика средних баллов за последние две процедуры сдачи ЕГЭ</w:t>
      </w:r>
    </w:p>
    <w:tbl>
      <w:tblPr>
        <w:tblStyle w:val="a8"/>
        <w:tblW w:w="0" w:type="auto"/>
        <w:tblInd w:w="-34" w:type="dxa"/>
        <w:tblLook w:val="04A0" w:firstRow="1" w:lastRow="0" w:firstColumn="1" w:lastColumn="0" w:noHBand="0" w:noVBand="1"/>
      </w:tblPr>
      <w:tblGrid>
        <w:gridCol w:w="2201"/>
        <w:gridCol w:w="1379"/>
        <w:gridCol w:w="957"/>
        <w:gridCol w:w="1566"/>
        <w:gridCol w:w="1483"/>
      </w:tblGrid>
      <w:tr w:rsidR="00A85DBD" w:rsidRPr="00EE0BEF" w:rsidTr="00A85DBD">
        <w:tc>
          <w:tcPr>
            <w:tcW w:w="2201" w:type="dxa"/>
            <w:vMerge w:val="restart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3902" w:type="dxa"/>
            <w:gridSpan w:val="3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483" w:type="dxa"/>
            <w:vMerge w:val="restart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A85DBD" w:rsidRPr="00EE0BEF" w:rsidTr="00A85DBD">
        <w:tc>
          <w:tcPr>
            <w:tcW w:w="2201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9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57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1566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1483" w:type="dxa"/>
            <w:vMerge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64,45</w:t>
            </w:r>
          </w:p>
        </w:tc>
        <w:tc>
          <w:tcPr>
            <w:tcW w:w="957" w:type="dxa"/>
            <w:vMerge w:val="restart"/>
            <w:vAlign w:val="center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Нет 11 кл</w:t>
            </w: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66,64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2,19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Математика (П)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E0B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60,31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6,67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Математика (Б)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4,58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73,64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68,67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-4,97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</w:rPr>
            </w:pPr>
            <w:r w:rsidRPr="00EE0BEF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-1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</w:rPr>
            </w:pPr>
            <w:r w:rsidRPr="00EE0BEF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41,33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50,33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</w:rPr>
            </w:pPr>
            <w:r w:rsidRPr="00EE0BE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-14,5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</w:rPr>
            </w:pPr>
            <w:r w:rsidRPr="00EE0BEF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64,14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4,86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</w:rPr>
            </w:pPr>
            <w:r w:rsidRPr="00EE0BEF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54,63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50,34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</w:rPr>
              <w:t>-4,29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</w:rPr>
            </w:pPr>
            <w:r w:rsidRPr="00EE0BEF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45,67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85DBD" w:rsidRPr="00EE0BEF" w:rsidTr="00A85DBD">
        <w:tc>
          <w:tcPr>
            <w:tcW w:w="2201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</w:rPr>
            </w:pPr>
            <w:r w:rsidRPr="00EE0BEF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379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7" w:type="dxa"/>
            <w:vMerge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A85DBD" w:rsidRPr="00EE0BEF" w:rsidRDefault="00A85DBD" w:rsidP="00A8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62,29</w:t>
            </w:r>
          </w:p>
        </w:tc>
        <w:tc>
          <w:tcPr>
            <w:tcW w:w="1483" w:type="dxa"/>
          </w:tcPr>
          <w:p w:rsidR="00A85DBD" w:rsidRPr="00EE0BEF" w:rsidRDefault="00A85DBD" w:rsidP="00A85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747E7" w:rsidRDefault="007747E7" w:rsidP="00412DE0">
      <w:pPr>
        <w:pStyle w:val="a5"/>
        <w:tabs>
          <w:tab w:val="left" w:pos="1560"/>
        </w:tabs>
        <w:ind w:firstLine="284"/>
        <w:rPr>
          <w:rFonts w:ascii="Times New Roman" w:hAnsi="Times New Roman"/>
          <w:sz w:val="24"/>
          <w:szCs w:val="18"/>
        </w:rPr>
      </w:pPr>
    </w:p>
    <w:p w:rsidR="007747E7" w:rsidRDefault="007747E7" w:rsidP="00412DE0">
      <w:pPr>
        <w:pStyle w:val="a5"/>
        <w:tabs>
          <w:tab w:val="left" w:pos="1560"/>
        </w:tabs>
        <w:ind w:firstLine="284"/>
        <w:rPr>
          <w:rFonts w:ascii="Times New Roman" w:hAnsi="Times New Roman"/>
          <w:sz w:val="24"/>
          <w:szCs w:val="18"/>
        </w:rPr>
      </w:pPr>
      <w:r w:rsidRPr="007747E7">
        <w:rPr>
          <w:rFonts w:ascii="Times New Roman" w:hAnsi="Times New Roman"/>
          <w:noProof/>
          <w:sz w:val="24"/>
          <w:szCs w:val="18"/>
        </w:rPr>
        <w:drawing>
          <wp:inline distT="0" distB="0" distL="0" distR="0">
            <wp:extent cx="6152515" cy="3369310"/>
            <wp:effectExtent l="19050" t="0" r="19685" b="254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747E7" w:rsidRDefault="007747E7" w:rsidP="00412DE0">
      <w:pPr>
        <w:pStyle w:val="a5"/>
        <w:tabs>
          <w:tab w:val="left" w:pos="1560"/>
        </w:tabs>
        <w:ind w:firstLine="284"/>
        <w:rPr>
          <w:rFonts w:ascii="Times New Roman" w:hAnsi="Times New Roman"/>
          <w:sz w:val="24"/>
          <w:szCs w:val="18"/>
        </w:rPr>
      </w:pPr>
    </w:p>
    <w:p w:rsidR="00412DE0" w:rsidRDefault="00EE0BEF" w:rsidP="00412DE0">
      <w:pPr>
        <w:pStyle w:val="a5"/>
        <w:tabs>
          <w:tab w:val="left" w:pos="1560"/>
        </w:tabs>
        <w:ind w:firstLine="284"/>
        <w:rPr>
          <w:rFonts w:ascii="Times New Roman" w:hAnsi="Times New Roman"/>
          <w:sz w:val="24"/>
          <w:szCs w:val="18"/>
        </w:rPr>
      </w:pPr>
      <w:r>
        <w:rPr>
          <w:rFonts w:ascii="Times New Roman" w:hAnsi="Times New Roman"/>
          <w:sz w:val="24"/>
          <w:szCs w:val="18"/>
        </w:rPr>
        <w:lastRenderedPageBreak/>
        <w:t xml:space="preserve">Таким образом, небольшое повышение среднего балла </w:t>
      </w:r>
      <w:r w:rsidR="00412DE0">
        <w:rPr>
          <w:rFonts w:ascii="Times New Roman" w:hAnsi="Times New Roman"/>
          <w:sz w:val="24"/>
          <w:szCs w:val="18"/>
        </w:rPr>
        <w:t>отслеживается</w:t>
      </w:r>
      <w:r>
        <w:rPr>
          <w:rFonts w:ascii="Times New Roman" w:hAnsi="Times New Roman"/>
          <w:sz w:val="24"/>
          <w:szCs w:val="18"/>
        </w:rPr>
        <w:t xml:space="preserve"> по русскому языку и физике</w:t>
      </w:r>
      <w:r w:rsidR="00412DE0">
        <w:rPr>
          <w:rFonts w:ascii="Times New Roman" w:hAnsi="Times New Roman"/>
          <w:sz w:val="24"/>
          <w:szCs w:val="18"/>
        </w:rPr>
        <w:t xml:space="preserve"> - на 2-5 баллов.</w:t>
      </w:r>
    </w:p>
    <w:p w:rsidR="00EB6060" w:rsidRDefault="00EE0BEF" w:rsidP="00412DE0">
      <w:pPr>
        <w:pStyle w:val="a5"/>
        <w:tabs>
          <w:tab w:val="left" w:pos="1560"/>
        </w:tabs>
        <w:ind w:firstLine="284"/>
        <w:rPr>
          <w:rFonts w:ascii="Times New Roman" w:hAnsi="Times New Roman"/>
          <w:sz w:val="24"/>
          <w:szCs w:val="18"/>
        </w:rPr>
      </w:pPr>
      <w:r>
        <w:rPr>
          <w:rFonts w:ascii="Times New Roman" w:hAnsi="Times New Roman"/>
          <w:sz w:val="24"/>
          <w:szCs w:val="18"/>
        </w:rPr>
        <w:t>Особо ожидали улучшение результатов по математике (проф ур)</w:t>
      </w:r>
      <w:r w:rsidR="006F4028">
        <w:rPr>
          <w:rFonts w:ascii="Times New Roman" w:hAnsi="Times New Roman"/>
          <w:sz w:val="24"/>
          <w:szCs w:val="18"/>
        </w:rPr>
        <w:t>. П</w:t>
      </w:r>
      <w:r w:rsidR="00412DE0">
        <w:rPr>
          <w:rFonts w:ascii="Times New Roman" w:hAnsi="Times New Roman"/>
          <w:sz w:val="24"/>
          <w:szCs w:val="18"/>
        </w:rPr>
        <w:t>овышение на 6,67 баллов.</w:t>
      </w:r>
    </w:p>
    <w:p w:rsidR="00412DE0" w:rsidRPr="000207F6" w:rsidRDefault="00412DE0" w:rsidP="00412DE0">
      <w:pPr>
        <w:pStyle w:val="a5"/>
        <w:tabs>
          <w:tab w:val="left" w:pos="1560"/>
        </w:tabs>
        <w:ind w:firstLine="284"/>
        <w:rPr>
          <w:rFonts w:ascii="Times New Roman" w:hAnsi="Times New Roman"/>
          <w:sz w:val="24"/>
          <w:szCs w:val="18"/>
        </w:rPr>
      </w:pPr>
      <w:r>
        <w:rPr>
          <w:rFonts w:ascii="Times New Roman" w:hAnsi="Times New Roman"/>
          <w:sz w:val="24"/>
          <w:szCs w:val="18"/>
        </w:rPr>
        <w:t>Ухудшение результатов просматривается по литературе (на 14,5 баллов), а также по английскому  языку и обществознанию (на 4-5 балла)</w:t>
      </w:r>
    </w:p>
    <w:p w:rsidR="000D5B47" w:rsidRDefault="005F454E" w:rsidP="0022465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C74A45">
        <w:rPr>
          <w:rFonts w:ascii="Times New Roman" w:hAnsi="Times New Roman" w:cs="Times New Roman"/>
          <w:sz w:val="24"/>
          <w:szCs w:val="28"/>
        </w:rPr>
        <w:t>В основные сроки  сдач</w:t>
      </w:r>
      <w:r w:rsidR="0060383D">
        <w:rPr>
          <w:rFonts w:ascii="Times New Roman" w:hAnsi="Times New Roman" w:cs="Times New Roman"/>
          <w:sz w:val="24"/>
          <w:szCs w:val="28"/>
        </w:rPr>
        <w:t>и</w:t>
      </w:r>
      <w:r w:rsidRPr="00C74A45">
        <w:rPr>
          <w:rFonts w:ascii="Times New Roman" w:hAnsi="Times New Roman" w:cs="Times New Roman"/>
          <w:sz w:val="24"/>
          <w:szCs w:val="28"/>
        </w:rPr>
        <w:t xml:space="preserve"> </w:t>
      </w:r>
      <w:r w:rsidR="00412DE0">
        <w:rPr>
          <w:rFonts w:ascii="Times New Roman" w:hAnsi="Times New Roman" w:cs="Times New Roman"/>
          <w:sz w:val="24"/>
          <w:szCs w:val="28"/>
        </w:rPr>
        <w:t>Е</w:t>
      </w:r>
      <w:r w:rsidRPr="00C74A45">
        <w:rPr>
          <w:rFonts w:ascii="Times New Roman" w:hAnsi="Times New Roman" w:cs="Times New Roman"/>
          <w:sz w:val="24"/>
          <w:szCs w:val="28"/>
        </w:rPr>
        <w:t xml:space="preserve">ГЭ  </w:t>
      </w:r>
      <w:r w:rsidR="000D5B47">
        <w:rPr>
          <w:rFonts w:ascii="Times New Roman" w:hAnsi="Times New Roman" w:cs="Times New Roman"/>
          <w:sz w:val="24"/>
          <w:szCs w:val="28"/>
        </w:rPr>
        <w:t>6</w:t>
      </w:r>
      <w:r w:rsidRPr="00C74A45">
        <w:rPr>
          <w:rFonts w:ascii="Times New Roman" w:hAnsi="Times New Roman" w:cs="Times New Roman"/>
          <w:sz w:val="24"/>
          <w:szCs w:val="28"/>
        </w:rPr>
        <w:t xml:space="preserve"> </w:t>
      </w:r>
      <w:r w:rsidR="0060383D">
        <w:rPr>
          <w:rFonts w:ascii="Times New Roman" w:hAnsi="Times New Roman" w:cs="Times New Roman"/>
          <w:sz w:val="24"/>
          <w:szCs w:val="28"/>
        </w:rPr>
        <w:t>выпускников</w:t>
      </w:r>
      <w:r w:rsidRPr="00C74A45">
        <w:rPr>
          <w:rFonts w:ascii="Times New Roman" w:hAnsi="Times New Roman" w:cs="Times New Roman"/>
          <w:sz w:val="24"/>
          <w:szCs w:val="28"/>
        </w:rPr>
        <w:t xml:space="preserve">  получили неудовлетворительн</w:t>
      </w:r>
      <w:r w:rsidR="00C74A45" w:rsidRPr="00C74A45">
        <w:rPr>
          <w:rFonts w:ascii="Times New Roman" w:hAnsi="Times New Roman" w:cs="Times New Roman"/>
          <w:sz w:val="24"/>
          <w:szCs w:val="28"/>
        </w:rPr>
        <w:t xml:space="preserve">ые </w:t>
      </w:r>
      <w:r w:rsidR="00412DE0">
        <w:rPr>
          <w:rFonts w:ascii="Times New Roman" w:hAnsi="Times New Roman" w:cs="Times New Roman"/>
          <w:sz w:val="24"/>
          <w:szCs w:val="28"/>
        </w:rPr>
        <w:t xml:space="preserve">результаты ниже </w:t>
      </w:r>
      <w:r w:rsidR="000D5B47">
        <w:rPr>
          <w:rFonts w:ascii="Times New Roman" w:hAnsi="Times New Roman" w:cs="Times New Roman"/>
          <w:sz w:val="24"/>
          <w:szCs w:val="28"/>
        </w:rPr>
        <w:t>пороговых значений</w:t>
      </w:r>
      <w:r w:rsidR="00C74A45" w:rsidRPr="00C74A45">
        <w:rPr>
          <w:rFonts w:ascii="Times New Roman" w:hAnsi="Times New Roman" w:cs="Times New Roman"/>
          <w:sz w:val="24"/>
          <w:szCs w:val="28"/>
        </w:rPr>
        <w:t>.</w:t>
      </w:r>
      <w:r w:rsidR="000D5B47">
        <w:rPr>
          <w:rFonts w:ascii="Times New Roman" w:hAnsi="Times New Roman" w:cs="Times New Roman"/>
          <w:sz w:val="24"/>
          <w:szCs w:val="28"/>
        </w:rPr>
        <w:t xml:space="preserve"> Кашапова Эльвина не преодолела порог по литературе и истории.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1985"/>
        <w:gridCol w:w="2551"/>
        <w:gridCol w:w="2268"/>
      </w:tblGrid>
      <w:tr w:rsidR="000D5B47" w:rsidRPr="007747E7" w:rsidTr="007747E7">
        <w:tc>
          <w:tcPr>
            <w:tcW w:w="3085" w:type="dxa"/>
          </w:tcPr>
          <w:p w:rsidR="000D5B47" w:rsidRPr="007747E7" w:rsidRDefault="000D5B47" w:rsidP="000D5B4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47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85" w:type="dxa"/>
          </w:tcPr>
          <w:p w:rsidR="000D5B47" w:rsidRPr="007747E7" w:rsidRDefault="000D5B47" w:rsidP="000D5B47">
            <w:pPr>
              <w:pStyle w:val="a6"/>
              <w:jc w:val="center"/>
              <w:rPr>
                <w:b/>
                <w:color w:val="000000"/>
                <w:sz w:val="24"/>
                <w:szCs w:val="24"/>
              </w:rPr>
            </w:pPr>
            <w:r w:rsidRPr="007747E7">
              <w:rPr>
                <w:b/>
                <w:color w:val="000000"/>
                <w:sz w:val="24"/>
                <w:szCs w:val="24"/>
              </w:rPr>
              <w:t>Выше 90</w:t>
            </w:r>
          </w:p>
        </w:tc>
        <w:tc>
          <w:tcPr>
            <w:tcW w:w="2551" w:type="dxa"/>
          </w:tcPr>
          <w:p w:rsidR="000D5B47" w:rsidRPr="007747E7" w:rsidRDefault="000D5B47" w:rsidP="000D5B47">
            <w:pPr>
              <w:pStyle w:val="a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747E7">
              <w:rPr>
                <w:b/>
                <w:bCs/>
                <w:color w:val="000000"/>
                <w:sz w:val="24"/>
                <w:szCs w:val="24"/>
              </w:rPr>
              <w:t>Выше 80, ниже 90</w:t>
            </w:r>
          </w:p>
        </w:tc>
        <w:tc>
          <w:tcPr>
            <w:tcW w:w="2268" w:type="dxa"/>
          </w:tcPr>
          <w:p w:rsidR="000D5B47" w:rsidRPr="007747E7" w:rsidRDefault="000D5B47" w:rsidP="000D5B47">
            <w:pPr>
              <w:pStyle w:val="a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747E7">
              <w:rPr>
                <w:b/>
                <w:bCs/>
                <w:color w:val="000000"/>
                <w:sz w:val="24"/>
                <w:szCs w:val="24"/>
              </w:rPr>
              <w:t>Ниже порога</w:t>
            </w: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pStyle w:val="a6"/>
              <w:rPr>
                <w:sz w:val="24"/>
                <w:szCs w:val="24"/>
              </w:rPr>
            </w:pPr>
            <w:r w:rsidRPr="000D5B4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985" w:type="dxa"/>
          </w:tcPr>
          <w:p w:rsidR="000D5B47" w:rsidRPr="000D5B47" w:rsidRDefault="00BB6135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="000D5B47" w:rsidRPr="000D5B47">
              <w:rPr>
                <w:rFonts w:ascii="Times New Roman" w:hAnsi="Times New Roman" w:cs="Times New Roman"/>
                <w:sz w:val="24"/>
                <w:szCs w:val="24"/>
              </w:rPr>
              <w:t xml:space="preserve"> 95б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0D5B47" w:rsidRPr="000D5B47" w:rsidRDefault="00BB6135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="000D5B47" w:rsidRPr="000D5B47">
              <w:rPr>
                <w:rFonts w:ascii="Times New Roman" w:hAnsi="Times New Roman" w:cs="Times New Roman"/>
                <w:sz w:val="24"/>
                <w:szCs w:val="24"/>
              </w:rPr>
              <w:t xml:space="preserve"> 85б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pStyle w:val="a6"/>
              <w:rPr>
                <w:sz w:val="24"/>
                <w:szCs w:val="24"/>
              </w:rPr>
            </w:pPr>
            <w:r w:rsidRPr="000D5B47">
              <w:rPr>
                <w:sz w:val="24"/>
                <w:szCs w:val="24"/>
              </w:rPr>
              <w:t>Математика проф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BB6135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="000D5B47" w:rsidRPr="000D5B47">
              <w:rPr>
                <w:rFonts w:ascii="Times New Roman" w:hAnsi="Times New Roman" w:cs="Times New Roman"/>
                <w:sz w:val="24"/>
                <w:szCs w:val="24"/>
              </w:rPr>
              <w:t xml:space="preserve"> 86б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0D5B47" w:rsidRPr="000D5B47" w:rsidRDefault="00BB6135" w:rsidP="000D5B47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pStyle w:val="a6"/>
              <w:rPr>
                <w:sz w:val="24"/>
                <w:szCs w:val="24"/>
              </w:rPr>
            </w:pPr>
            <w:r w:rsidRPr="000D5B47">
              <w:rPr>
                <w:sz w:val="24"/>
                <w:szCs w:val="24"/>
              </w:rPr>
              <w:t>Матем база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pStyle w:val="a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pStyle w:val="a6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BB6135" w:rsidP="000D5B47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BB6135" w:rsidP="00BB6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BB6135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BB6135" w:rsidP="00BB6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</w:t>
            </w:r>
            <w:r w:rsidR="000D5B47" w:rsidRPr="000D5B47">
              <w:rPr>
                <w:rFonts w:ascii="Times New Roman" w:hAnsi="Times New Roman" w:cs="Times New Roman"/>
                <w:sz w:val="24"/>
                <w:szCs w:val="24"/>
              </w:rPr>
              <w:t xml:space="preserve"> 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D5B47" w:rsidRPr="000D5B47">
              <w:rPr>
                <w:rFonts w:ascii="Times New Roman" w:hAnsi="Times New Roman" w:cs="Times New Roman"/>
                <w:sz w:val="24"/>
                <w:szCs w:val="24"/>
              </w:rPr>
              <w:t xml:space="preserve"> 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</w:p>
        </w:tc>
        <w:tc>
          <w:tcPr>
            <w:tcW w:w="2268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BB6135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BB6135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5" w:type="dxa"/>
          </w:tcPr>
          <w:p w:rsidR="000D5B47" w:rsidRPr="000D5B47" w:rsidRDefault="00BB6135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5B47" w:rsidRPr="000D5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D5B47" w:rsidRPr="000D5B47">
              <w:rPr>
                <w:rFonts w:ascii="Times New Roman" w:hAnsi="Times New Roman" w:cs="Times New Roman"/>
                <w:sz w:val="24"/>
                <w:szCs w:val="24"/>
              </w:rPr>
              <w:t>99б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D5B47" w:rsidRPr="000D5B47" w:rsidTr="007747E7">
        <w:tc>
          <w:tcPr>
            <w:tcW w:w="3085" w:type="dxa"/>
          </w:tcPr>
          <w:p w:rsidR="000D5B47" w:rsidRPr="000D5B47" w:rsidRDefault="000D5B47" w:rsidP="000D5B47">
            <w:pPr>
              <w:pStyle w:val="a6"/>
              <w:rPr>
                <w:sz w:val="24"/>
                <w:szCs w:val="24"/>
              </w:rPr>
            </w:pPr>
            <w:r w:rsidRPr="000D5B47">
              <w:rPr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D5B47" w:rsidRPr="000D5B47" w:rsidRDefault="000D5B47" w:rsidP="000D5B4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5B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чел-экз</w:t>
            </w:r>
          </w:p>
        </w:tc>
      </w:tr>
    </w:tbl>
    <w:p w:rsidR="000D5B47" w:rsidRDefault="000D5B47" w:rsidP="000D5B4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 xml:space="preserve">се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выпускники 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>преодолели минимальный порог</w:t>
      </w:r>
      <w:r w:rsidRPr="00B839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>по русскому языку, установленный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Рособрнадзором. Средний  балл – 66,64. Муниципальное задание 65 б  выполнено. Учитель: Жукова НН. </w:t>
      </w:r>
    </w:p>
    <w:p w:rsidR="000D5B47" w:rsidRDefault="000D5B47" w:rsidP="000D5B4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Двое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 xml:space="preserve">  выпускников  набрали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80 и более баллов. Это - </w:t>
      </w:r>
      <w:r w:rsidRPr="005061BC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5 баллов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 xml:space="preserve"> и 95 баллов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5B47" w:rsidRDefault="000D5B47" w:rsidP="000D5B47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:rsidR="000D5B47" w:rsidRDefault="000D5B47" w:rsidP="000D5B47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 математике из 25 выпускников профильный уровень выбрали 12 выпускников, 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 xml:space="preserve">один </w:t>
      </w:r>
      <w:r>
        <w:rPr>
          <w:rFonts w:ascii="Times New Roman" w:eastAsia="Times New Roman" w:hAnsi="Times New Roman" w:cs="Times New Roman"/>
          <w:sz w:val="24"/>
          <w:szCs w:val="24"/>
        </w:rPr>
        <w:t>не преодолел порог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>, но успешно сдал в резервные сроки основного периода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>Средний  бал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 -60,31. Это на 6,67 баллов выше прошлого показателя. 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>1 учащаяся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набра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более 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 xml:space="preserve"> 80 баллов.</w:t>
      </w:r>
    </w:p>
    <w:p w:rsidR="000D5B47" w:rsidRPr="00A84CC3" w:rsidRDefault="000D5B47" w:rsidP="000D5B47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задание 60 баллов  выполнено. Учитель: Хамидуллина ЛФ</w:t>
      </w:r>
    </w:p>
    <w:p w:rsidR="000D5B47" w:rsidRDefault="000D5B47" w:rsidP="000D5B47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:rsidR="000D5B47" w:rsidRPr="00A84CC3" w:rsidRDefault="000D5B47" w:rsidP="000D5B47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A84CC3">
        <w:rPr>
          <w:rFonts w:ascii="Times New Roman" w:eastAsia="Times New Roman" w:hAnsi="Times New Roman" w:cs="Times New Roman"/>
          <w:sz w:val="24"/>
          <w:szCs w:val="24"/>
        </w:rPr>
        <w:t xml:space="preserve">Наиболее  востребованными в ЕГЭ  по выбору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стали обществознание </w:t>
      </w:r>
      <w:r w:rsidRPr="00D6656A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D6656A">
        <w:rPr>
          <w:rFonts w:ascii="Times New Roman" w:eastAsia="Times New Roman" w:hAnsi="Times New Roman" w:cs="Times New Roman"/>
          <w:sz w:val="24"/>
          <w:szCs w:val="24"/>
        </w:rPr>
        <w:t xml:space="preserve"> чел</w:t>
      </w:r>
      <w:r>
        <w:rPr>
          <w:rFonts w:ascii="Times New Roman" w:eastAsia="Times New Roman" w:hAnsi="Times New Roman" w:cs="Times New Roman"/>
          <w:sz w:val="24"/>
          <w:szCs w:val="24"/>
        </w:rPr>
        <w:t>-32%</w:t>
      </w:r>
      <w:r w:rsidRPr="00D6656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Не преодолели порог 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>2 выпускника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>Средний  бал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 50,38. Это на более чем 4   балла ниже прошлого показателя. Учащихся, набравших более  80 баллов нет. Муниципальное задание 55 баллов  не выполнено.  Учитель: Портнова АМ </w:t>
      </w:r>
    </w:p>
    <w:p w:rsidR="000D5B47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профильное социально-экономическое  направление оказалось востребованным только  для 32% учащихся. </w:t>
      </w:r>
    </w:p>
    <w:p w:rsidR="000D5B47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5B47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Следующие предметы по востребованности были информатика и биология (по 7 выпускников, что составляет 28%). </w:t>
      </w:r>
    </w:p>
    <w:p w:rsidR="000D5B47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Порог по информатике все преодолели. Средний балл – 62,29. Учащихся, набравших более  80 баллов нет. </w:t>
      </w:r>
    </w:p>
    <w:p w:rsidR="000D5B47" w:rsidRPr="00320749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 преодолел</w:t>
      </w:r>
      <w:r w:rsidRPr="00320749">
        <w:rPr>
          <w:rFonts w:ascii="Times New Roman" w:eastAsia="Times New Roman" w:hAnsi="Times New Roman" w:cs="Times New Roman"/>
          <w:sz w:val="24"/>
          <w:szCs w:val="24"/>
        </w:rPr>
        <w:t xml:space="preserve"> порог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биологии</w:t>
      </w:r>
      <w:r w:rsidRPr="003207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>один выпускник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20749">
        <w:rPr>
          <w:rFonts w:ascii="Times New Roman" w:eastAsia="Times New Roman" w:hAnsi="Times New Roman" w:cs="Times New Roman"/>
          <w:sz w:val="24"/>
          <w:szCs w:val="24"/>
        </w:rPr>
        <w:t>. Средний  балл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44,00</w:t>
      </w:r>
      <w:r w:rsidRPr="00320749">
        <w:rPr>
          <w:rFonts w:ascii="Times New Roman" w:eastAsia="Times New Roman" w:hAnsi="Times New Roman" w:cs="Times New Roman"/>
          <w:sz w:val="24"/>
          <w:szCs w:val="24"/>
        </w:rPr>
        <w:t xml:space="preserve">. Это на более чем 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320749">
        <w:rPr>
          <w:rFonts w:ascii="Times New Roman" w:eastAsia="Times New Roman" w:hAnsi="Times New Roman" w:cs="Times New Roman"/>
          <w:sz w:val="24"/>
          <w:szCs w:val="24"/>
        </w:rPr>
        <w:t xml:space="preserve">   балл</w:t>
      </w:r>
      <w:r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320749">
        <w:rPr>
          <w:rFonts w:ascii="Times New Roman" w:eastAsia="Times New Roman" w:hAnsi="Times New Roman" w:cs="Times New Roman"/>
          <w:sz w:val="24"/>
          <w:szCs w:val="24"/>
        </w:rPr>
        <w:t xml:space="preserve"> ниже прошлого показателя. Учащихся, набравших более  80 баллов нет. Муниципальное задание </w:t>
      </w:r>
      <w:r>
        <w:rPr>
          <w:rFonts w:ascii="Times New Roman" w:eastAsia="Times New Roman" w:hAnsi="Times New Roman" w:cs="Times New Roman"/>
          <w:sz w:val="24"/>
          <w:szCs w:val="24"/>
        </w:rPr>
        <w:t>63</w:t>
      </w:r>
      <w:r w:rsidRPr="00320749">
        <w:rPr>
          <w:rFonts w:ascii="Times New Roman" w:eastAsia="Times New Roman" w:hAnsi="Times New Roman" w:cs="Times New Roman"/>
          <w:sz w:val="24"/>
          <w:szCs w:val="24"/>
        </w:rPr>
        <w:t xml:space="preserve"> баллов  не выполнено.  Учитель: </w:t>
      </w:r>
      <w:r>
        <w:rPr>
          <w:rFonts w:ascii="Times New Roman" w:eastAsia="Times New Roman" w:hAnsi="Times New Roman" w:cs="Times New Roman"/>
          <w:sz w:val="24"/>
          <w:szCs w:val="24"/>
        </w:rPr>
        <w:t>Ахметзянова РА</w:t>
      </w:r>
    </w:p>
    <w:p w:rsidR="000D5B47" w:rsidRPr="00A84CC3" w:rsidRDefault="000D5B47" w:rsidP="000D5B4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BC1D7E">
        <w:rPr>
          <w:rFonts w:ascii="Times New Roman" w:eastAsia="Times New Roman" w:hAnsi="Times New Roman" w:cs="Times New Roman"/>
          <w:sz w:val="24"/>
          <w:szCs w:val="24"/>
        </w:rPr>
        <w:t xml:space="preserve">Физику сдавали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 чел (12%), все преодолели порог. 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>Средний  бал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 69,00. Это на 5 балла выше, чем  прошлый показатель. Выше 80 баллов сдала </w:t>
      </w:r>
      <w:r w:rsidR="00BB6135">
        <w:rPr>
          <w:rFonts w:ascii="Times New Roman" w:eastAsia="Times New Roman" w:hAnsi="Times New Roman" w:cs="Times New Roman"/>
          <w:sz w:val="24"/>
          <w:szCs w:val="24"/>
        </w:rPr>
        <w:t>одна выпускница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набрав 99 баллов.. Муниципальное задание 55 баллов  выполнено.  Учитель: Дудина ГН </w:t>
      </w:r>
    </w:p>
    <w:p w:rsidR="000D5B47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Средний балл  по литературе 35,00.. Это на 14,5 баллов ниже прошлых показателей. Муниципальное задание 60 баллов не выполнено.  Учитель Жукова НН.</w:t>
      </w:r>
    </w:p>
    <w:p w:rsidR="000D5B47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Средний балл  по химии  50,00. Это на 8,67 баллов выще прошлых показателей. Но муниципальное задание в 65 баллов не выполнено.  Учитель Лысюк РМ</w:t>
      </w:r>
    </w:p>
    <w:p w:rsidR="000D5B47" w:rsidRPr="00827805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7805">
        <w:rPr>
          <w:rFonts w:ascii="Times New Roman" w:eastAsia="Times New Roman" w:hAnsi="Times New Roman" w:cs="Times New Roman"/>
          <w:sz w:val="24"/>
          <w:szCs w:val="24"/>
        </w:rPr>
        <w:t xml:space="preserve">Средний балл  по анг языку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68,67.  </w:t>
      </w:r>
      <w:r w:rsidRPr="00827805">
        <w:rPr>
          <w:rFonts w:ascii="Times New Roman" w:eastAsia="Times New Roman" w:hAnsi="Times New Roman" w:cs="Times New Roman"/>
          <w:sz w:val="24"/>
          <w:szCs w:val="24"/>
        </w:rPr>
        <w:t xml:space="preserve">Это на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827805">
        <w:rPr>
          <w:rFonts w:ascii="Times New Roman" w:eastAsia="Times New Roman" w:hAnsi="Times New Roman" w:cs="Times New Roman"/>
          <w:sz w:val="24"/>
          <w:szCs w:val="24"/>
        </w:rPr>
        <w:t xml:space="preserve">  баллов </w:t>
      </w:r>
      <w:r>
        <w:rPr>
          <w:rFonts w:ascii="Times New Roman" w:eastAsia="Times New Roman" w:hAnsi="Times New Roman" w:cs="Times New Roman"/>
          <w:sz w:val="24"/>
          <w:szCs w:val="24"/>
        </w:rPr>
        <w:t>ниж</w:t>
      </w:r>
      <w:r w:rsidRPr="00827805">
        <w:rPr>
          <w:rFonts w:ascii="Times New Roman" w:eastAsia="Times New Roman" w:hAnsi="Times New Roman" w:cs="Times New Roman"/>
          <w:sz w:val="24"/>
          <w:szCs w:val="24"/>
        </w:rPr>
        <w:t>е прошл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27805">
        <w:rPr>
          <w:rFonts w:ascii="Times New Roman" w:eastAsia="Times New Roman" w:hAnsi="Times New Roman" w:cs="Times New Roman"/>
          <w:sz w:val="24"/>
          <w:szCs w:val="24"/>
        </w:rPr>
        <w:t xml:space="preserve">х показателей. Муниципальное задание 71 баллов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827805">
        <w:rPr>
          <w:rFonts w:ascii="Times New Roman" w:eastAsia="Times New Roman" w:hAnsi="Times New Roman" w:cs="Times New Roman"/>
          <w:sz w:val="24"/>
          <w:szCs w:val="24"/>
        </w:rPr>
        <w:t>выполнено.  Учитель Чернышева ЛВ</w:t>
      </w:r>
    </w:p>
    <w:p w:rsidR="000D5B47" w:rsidRPr="00EA2230" w:rsidRDefault="000D5B47" w:rsidP="000D5B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4CC3">
        <w:rPr>
          <w:rFonts w:ascii="Times New Roman" w:eastAsia="Times New Roman" w:hAnsi="Times New Roman" w:cs="Times New Roman"/>
          <w:sz w:val="24"/>
          <w:szCs w:val="24"/>
        </w:rPr>
        <w:lastRenderedPageBreak/>
        <w:t>Всего выпуск</w:t>
      </w:r>
      <w:r>
        <w:rPr>
          <w:rFonts w:ascii="Times New Roman" w:eastAsia="Times New Roman" w:hAnsi="Times New Roman" w:cs="Times New Roman"/>
          <w:sz w:val="24"/>
          <w:szCs w:val="24"/>
        </w:rPr>
        <w:t>ников 11А класса - 25</w:t>
      </w:r>
      <w:r w:rsidRPr="00A84CC3">
        <w:rPr>
          <w:rFonts w:ascii="Times New Roman" w:eastAsia="Times New Roman" w:hAnsi="Times New Roman" w:cs="Times New Roman"/>
          <w:sz w:val="24"/>
          <w:szCs w:val="24"/>
        </w:rPr>
        <w:t>, допущены к государств</w:t>
      </w:r>
      <w:r>
        <w:rPr>
          <w:rFonts w:ascii="Times New Roman" w:eastAsia="Times New Roman" w:hAnsi="Times New Roman" w:cs="Times New Roman"/>
          <w:sz w:val="24"/>
          <w:szCs w:val="24"/>
        </w:rPr>
        <w:t>енной итоговой аттестации все 25, успешно сдали экзамены - 19 (1 выпускник не преодолел порог по математике (профильный уровень), две выпускницы не прошли порог по обществознанию), одна – по литер и истории, по одного выпускнику не прошли порог по биологии, по химии. Из 25 выпускников  22</w:t>
      </w:r>
      <w:r w:rsidRPr="00EA2230">
        <w:rPr>
          <w:rFonts w:ascii="Times New Roman" w:eastAsia="Times New Roman" w:hAnsi="Times New Roman" w:cs="Times New Roman"/>
          <w:sz w:val="24"/>
          <w:szCs w:val="24"/>
        </w:rPr>
        <w:t xml:space="preserve"> учащихся окончили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школу </w:t>
      </w:r>
      <w:r w:rsidRPr="00EA2230">
        <w:rPr>
          <w:rFonts w:ascii="Times New Roman" w:eastAsia="Times New Roman" w:hAnsi="Times New Roman" w:cs="Times New Roman"/>
          <w:sz w:val="24"/>
          <w:szCs w:val="24"/>
        </w:rPr>
        <w:t>на «4»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2230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2230">
        <w:rPr>
          <w:rFonts w:ascii="Times New Roman" w:eastAsia="Times New Roman" w:hAnsi="Times New Roman" w:cs="Times New Roman"/>
          <w:sz w:val="24"/>
          <w:szCs w:val="24"/>
        </w:rPr>
        <w:t>«5»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F454E" w:rsidRPr="00630B8F" w:rsidRDefault="009A0BFD" w:rsidP="005F45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0B8F">
        <w:rPr>
          <w:rFonts w:ascii="Times New Roman" w:eastAsia="Times New Roman" w:hAnsi="Times New Roman" w:cs="Times New Roman"/>
          <w:sz w:val="24"/>
          <w:szCs w:val="24"/>
        </w:rPr>
        <w:t>По результатам ОГЭ не отработаны на</w:t>
      </w:r>
      <w:r w:rsidR="005F454E" w:rsidRPr="00630B8F">
        <w:rPr>
          <w:rFonts w:ascii="Times New Roman" w:eastAsia="Times New Roman" w:hAnsi="Times New Roman" w:cs="Times New Roman"/>
          <w:sz w:val="24"/>
          <w:szCs w:val="24"/>
        </w:rPr>
        <w:t xml:space="preserve"> достаточном уровне </w:t>
      </w:r>
      <w:r w:rsidR="002C6DFC" w:rsidRPr="00630B8F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="005F454E" w:rsidRPr="00630B8F">
        <w:rPr>
          <w:rFonts w:ascii="Times New Roman" w:eastAsia="Times New Roman" w:hAnsi="Times New Roman" w:cs="Times New Roman"/>
          <w:sz w:val="24"/>
          <w:szCs w:val="24"/>
        </w:rPr>
        <w:t>задания</w:t>
      </w:r>
      <w:r w:rsidR="002C6DFC" w:rsidRPr="00630B8F">
        <w:rPr>
          <w:rFonts w:ascii="Times New Roman" w:eastAsia="Times New Roman" w:hAnsi="Times New Roman" w:cs="Times New Roman"/>
          <w:sz w:val="24"/>
          <w:szCs w:val="24"/>
        </w:rPr>
        <w:t>м</w:t>
      </w:r>
      <w:r w:rsidR="005F454E" w:rsidRPr="00630B8F">
        <w:rPr>
          <w:rFonts w:ascii="Times New Roman" w:eastAsia="Times New Roman" w:hAnsi="Times New Roman" w:cs="Times New Roman"/>
          <w:sz w:val="24"/>
          <w:szCs w:val="24"/>
        </w:rPr>
        <w:t xml:space="preserve"> по предметам: </w:t>
      </w:r>
    </w:p>
    <w:tbl>
      <w:tblPr>
        <w:tblStyle w:val="a8"/>
        <w:tblW w:w="10060" w:type="dxa"/>
        <w:tblLook w:val="04A0" w:firstRow="1" w:lastRow="0" w:firstColumn="1" w:lastColumn="0" w:noHBand="0" w:noVBand="1"/>
      </w:tblPr>
      <w:tblGrid>
        <w:gridCol w:w="1941"/>
        <w:gridCol w:w="8119"/>
      </w:tblGrid>
      <w:tr w:rsidR="00630B8F" w:rsidRPr="00630B8F" w:rsidTr="00FF7FCB">
        <w:tc>
          <w:tcPr>
            <w:tcW w:w="1941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8119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 xml:space="preserve"> Успешное выполнение заданий</w:t>
            </w:r>
          </w:p>
        </w:tc>
      </w:tr>
      <w:tr w:rsidR="00630B8F" w:rsidRPr="00630B8F" w:rsidTr="002F16DA">
        <w:trPr>
          <w:trHeight w:val="1647"/>
        </w:trPr>
        <w:tc>
          <w:tcPr>
            <w:tcW w:w="1941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119" w:type="dxa"/>
          </w:tcPr>
          <w:p w:rsidR="002F16DA" w:rsidRPr="00630B8F" w:rsidRDefault="008903F4" w:rsidP="002F16DA">
            <w:pPr>
              <w:pStyle w:val="TableParagraph"/>
              <w:tabs>
                <w:tab w:val="left" w:pos="1467"/>
                <w:tab w:val="left" w:pos="1971"/>
                <w:tab w:val="left" w:pos="2618"/>
              </w:tabs>
              <w:spacing w:line="237" w:lineRule="auto"/>
              <w:ind w:left="110" w:right="91"/>
            </w:pPr>
            <w:r w:rsidRPr="00630B8F">
              <w:t xml:space="preserve">Анализ заданий тестовой части показал, что наибольшее затруднение вызвали задания на следующие темы: </w:t>
            </w:r>
            <w:r w:rsidR="002F16DA" w:rsidRPr="00630B8F">
              <w:t xml:space="preserve">Правописание </w:t>
            </w:r>
            <w:r w:rsidR="002F16DA" w:rsidRPr="00630B8F">
              <w:rPr>
                <w:spacing w:val="-1"/>
              </w:rPr>
              <w:t>личных</w:t>
            </w:r>
            <w:r w:rsidR="002F16DA" w:rsidRPr="00630B8F">
              <w:rPr>
                <w:spacing w:val="-57"/>
              </w:rPr>
              <w:t xml:space="preserve">            </w:t>
            </w:r>
            <w:r w:rsidR="002F16DA" w:rsidRPr="00630B8F">
              <w:t>окончаний</w:t>
            </w:r>
            <w:r w:rsidR="002F16DA" w:rsidRPr="00630B8F">
              <w:tab/>
              <w:t xml:space="preserve"> глаголов </w:t>
            </w:r>
            <w:r w:rsidR="002F16DA" w:rsidRPr="00630B8F">
              <w:rPr>
                <w:spacing w:val="-3"/>
              </w:rPr>
              <w:t xml:space="preserve">и </w:t>
            </w:r>
            <w:r w:rsidR="002F16DA" w:rsidRPr="00630B8F">
              <w:t>суффиксов</w:t>
            </w:r>
            <w:r w:rsidR="002F16DA" w:rsidRPr="00630B8F">
              <w:rPr>
                <w:spacing w:val="-1"/>
              </w:rPr>
              <w:t xml:space="preserve"> </w:t>
            </w:r>
            <w:r w:rsidR="002F16DA" w:rsidRPr="00630B8F">
              <w:t>причастий . Хуже всего справились с заданиями №12 (62 % невыполнения), №26 (58% невыполнения), №8 (53% невыполнения), №5 (41% неверных ответов)</w:t>
            </w:r>
          </w:p>
          <w:p w:rsidR="005F454E" w:rsidRPr="00630B8F" w:rsidRDefault="002F16DA" w:rsidP="002F16DA">
            <w:pPr>
              <w:pStyle w:val="ac"/>
              <w:spacing w:before="0" w:beforeAutospacing="0" w:after="0" w:afterAutospacing="0"/>
              <w:rPr>
                <w:sz w:val="22"/>
              </w:rPr>
            </w:pPr>
            <w:r w:rsidRPr="00630B8F">
              <w:rPr>
                <w:sz w:val="22"/>
                <w:szCs w:val="22"/>
              </w:rPr>
              <w:t>Обратить внимание на синтаксические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 xml:space="preserve">нормы. </w:t>
            </w:r>
            <w:r w:rsidRPr="00630B8F">
              <w:rPr>
                <w:spacing w:val="-57"/>
                <w:sz w:val="22"/>
                <w:szCs w:val="22"/>
              </w:rPr>
              <w:t>, н</w:t>
            </w:r>
            <w:r w:rsidRPr="00630B8F">
              <w:rPr>
                <w:sz w:val="22"/>
                <w:szCs w:val="22"/>
              </w:rPr>
              <w:t xml:space="preserve">ормы </w:t>
            </w:r>
            <w:r w:rsidRPr="00630B8F">
              <w:rPr>
                <w:spacing w:val="-1"/>
                <w:sz w:val="22"/>
                <w:szCs w:val="22"/>
              </w:rPr>
              <w:t>согласования.</w:t>
            </w:r>
            <w:r w:rsidRPr="00630B8F">
              <w:rPr>
                <w:spacing w:val="-58"/>
                <w:sz w:val="22"/>
                <w:szCs w:val="22"/>
              </w:rPr>
              <w:t xml:space="preserve"> , </w:t>
            </w:r>
            <w:r w:rsidRPr="00630B8F">
              <w:rPr>
                <w:sz w:val="22"/>
                <w:szCs w:val="22"/>
              </w:rPr>
              <w:t>нормы</w:t>
            </w:r>
            <w:r w:rsidRPr="00630B8F">
              <w:rPr>
                <w:spacing w:val="2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 xml:space="preserve">управления, речь, 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языковые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средства</w:t>
            </w:r>
            <w:r w:rsidRPr="00630B8F">
              <w:rPr>
                <w:spacing w:val="-57"/>
                <w:sz w:val="22"/>
                <w:szCs w:val="22"/>
              </w:rPr>
              <w:t xml:space="preserve">  </w:t>
            </w:r>
            <w:r w:rsidRPr="00630B8F">
              <w:rPr>
                <w:sz w:val="22"/>
                <w:szCs w:val="22"/>
              </w:rPr>
              <w:t>выразительности, знаки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препинания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в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сложном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предложении</w:t>
            </w:r>
            <w:r w:rsidRPr="00630B8F">
              <w:rPr>
                <w:spacing w:val="1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с</w:t>
            </w:r>
            <w:r w:rsidRPr="00630B8F">
              <w:rPr>
                <w:spacing w:val="-57"/>
                <w:sz w:val="22"/>
                <w:szCs w:val="22"/>
              </w:rPr>
              <w:t xml:space="preserve">  </w:t>
            </w:r>
            <w:r w:rsidRPr="00630B8F">
              <w:rPr>
                <w:sz w:val="22"/>
                <w:szCs w:val="22"/>
              </w:rPr>
              <w:t>разными</w:t>
            </w:r>
            <w:r w:rsidRPr="00630B8F">
              <w:rPr>
                <w:spacing w:val="-3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видами</w:t>
            </w:r>
            <w:r w:rsidRPr="00630B8F">
              <w:rPr>
                <w:spacing w:val="-3"/>
                <w:sz w:val="22"/>
                <w:szCs w:val="22"/>
              </w:rPr>
              <w:t xml:space="preserve"> </w:t>
            </w:r>
            <w:r w:rsidRPr="00630B8F">
              <w:rPr>
                <w:sz w:val="22"/>
                <w:szCs w:val="22"/>
              </w:rPr>
              <w:t>связи</w:t>
            </w:r>
          </w:p>
        </w:tc>
      </w:tr>
      <w:tr w:rsidR="00630B8F" w:rsidRPr="00630B8F" w:rsidTr="00FF7FCB">
        <w:tc>
          <w:tcPr>
            <w:tcW w:w="1941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119" w:type="dxa"/>
          </w:tcPr>
          <w:p w:rsidR="005F454E" w:rsidRPr="00630B8F" w:rsidRDefault="002F16DA" w:rsidP="008903F4">
            <w:pPr>
              <w:ind w:firstLine="360"/>
              <w:jc w:val="both"/>
              <w:rPr>
                <w:rFonts w:ascii="Times New Roman" w:hAnsi="Times New Roman" w:cs="Times New Roman"/>
              </w:rPr>
            </w:pPr>
            <w:r w:rsidRPr="00630B8F">
              <w:rPr>
                <w:rFonts w:ascii="Times New Roman" w:eastAsia="Times New Roman" w:hAnsi="Times New Roman" w:cs="Times New Roman"/>
              </w:rPr>
              <w:t>Качественный анализ результатов ЕГЭ профильного уровня по математике в 11 классе показал, что  учащиеся хуже всего справились с заданием №7 первой части ( 54% учащихся выполнили неверно или допустили ошибку). На втором месте по сложности были задания №1,№2,№9  (69%  соответственно). Таким образом, при подготовке к ЕГЭ следует обратить внимание на темы «Стереометрия», «Планиметрия», «Текстовые задачи», «Задачи с прикладным содержанием»</w:t>
            </w:r>
          </w:p>
        </w:tc>
      </w:tr>
      <w:tr w:rsidR="00630B8F" w:rsidRPr="00630B8F" w:rsidTr="00FF7FCB">
        <w:tc>
          <w:tcPr>
            <w:tcW w:w="1941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119" w:type="dxa"/>
          </w:tcPr>
          <w:p w:rsidR="00630B8F" w:rsidRPr="00630B8F" w:rsidRDefault="00630B8F" w:rsidP="00630B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0B8F">
              <w:rPr>
                <w:rFonts w:ascii="Times New Roman" w:hAnsi="Times New Roman"/>
                <w:sz w:val="24"/>
                <w:szCs w:val="24"/>
              </w:rPr>
              <w:t>Лучше всего учащиеся справились с заданиями № 2.,4,8,9,10.11.17</w:t>
            </w:r>
          </w:p>
          <w:p w:rsidR="00630B8F" w:rsidRPr="00630B8F" w:rsidRDefault="00630B8F" w:rsidP="00630B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0B8F">
              <w:rPr>
                <w:rFonts w:ascii="Times New Roman" w:hAnsi="Times New Roman"/>
                <w:sz w:val="24"/>
                <w:szCs w:val="24"/>
              </w:rPr>
              <w:t xml:space="preserve"> Хуже всего с </w:t>
            </w:r>
            <w:bookmarkStart w:id="0" w:name="_Hlk143614077"/>
            <w:r w:rsidRPr="00630B8F">
              <w:rPr>
                <w:rFonts w:ascii="Times New Roman" w:hAnsi="Times New Roman"/>
                <w:sz w:val="24"/>
                <w:szCs w:val="24"/>
              </w:rPr>
              <w:t xml:space="preserve">заданиями под № 12, 13,19,20,24,25 </w:t>
            </w:r>
            <w:bookmarkEnd w:id="0"/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Поэтому, в преподавании курса обществознания следует обратить внимание на содержательные блоки, задания которых выполнены на среднем уровне  («Человек и общество», «Экономика», «Социальные отношения»), а также на следующие содержательные элементы: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  •  виды знаний; образование, его  значение для личности и общества; религия; искусство; мораль; общество и природа; взаимосвязь сфер общества; понятие общественного прогресса;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•  человек и общество (задание на анализ двух суждений);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•  экономика и экономическая наука; экономические системы и собственность;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•  экономическая  сфера  (задание на обращение к графической информации; задание на анализ двух суждений).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•  виды  социальных  норм;  социальный  контроль социальная роль; социализация индивида; семья и брак;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• социальные отношения (задание на анализ двух суждений);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• понятие власти; государство, его функции; политическая система; средства массовой информации в политической системе; органы государственной власти РФ; федеративное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Устройство РФ; </w:t>
            </w:r>
          </w:p>
          <w:p w:rsidR="00E47B5E" w:rsidRPr="00630B8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• политика (задание на обращение к социальным реалиям; задание на анализ двух суждений); </w:t>
            </w:r>
          </w:p>
          <w:p w:rsidR="005F454E" w:rsidRPr="00630B8F" w:rsidRDefault="00E47B5E" w:rsidP="00D96756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>• право (задание на анализ двух суждений.</w:t>
            </w:r>
          </w:p>
        </w:tc>
      </w:tr>
      <w:tr w:rsidR="00630B8F" w:rsidRPr="00630B8F" w:rsidTr="00FF7FCB">
        <w:tc>
          <w:tcPr>
            <w:tcW w:w="1941" w:type="dxa"/>
          </w:tcPr>
          <w:p w:rsidR="00842471" w:rsidRPr="00630B8F" w:rsidRDefault="00842471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119" w:type="dxa"/>
          </w:tcPr>
          <w:p w:rsidR="00630B8F" w:rsidRPr="00630B8F" w:rsidRDefault="00630B8F" w:rsidP="00630B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0B8F">
              <w:rPr>
                <w:rFonts w:ascii="Times New Roman" w:hAnsi="Times New Roman"/>
                <w:sz w:val="24"/>
                <w:szCs w:val="24"/>
              </w:rPr>
              <w:t>Лучше всего учащиеся справились с заданиями № 1,2,3,12, 11</w:t>
            </w:r>
          </w:p>
          <w:p w:rsidR="00630B8F" w:rsidRPr="00630B8F" w:rsidRDefault="00630B8F" w:rsidP="00630B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0B8F">
              <w:rPr>
                <w:rFonts w:ascii="Times New Roman" w:hAnsi="Times New Roman"/>
                <w:sz w:val="24"/>
                <w:szCs w:val="24"/>
              </w:rPr>
              <w:t xml:space="preserve"> Хуже всего с заданиями под № </w:t>
            </w:r>
            <w:bookmarkStart w:id="1" w:name="_Hlk143604699"/>
            <w:r w:rsidRPr="00630B8F">
              <w:rPr>
                <w:rFonts w:ascii="Times New Roman" w:hAnsi="Times New Roman"/>
                <w:sz w:val="24"/>
                <w:szCs w:val="24"/>
              </w:rPr>
              <w:t xml:space="preserve">4,8,9,10,11,16,18,20 </w:t>
            </w:r>
            <w:bookmarkEnd w:id="1"/>
          </w:p>
          <w:p w:rsidR="00842471" w:rsidRPr="00630B8F" w:rsidRDefault="00842471" w:rsidP="003A21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первой части много неверных ответов  в заданиях.</w:t>
            </w:r>
          </w:p>
          <w:p w:rsidR="00842471" w:rsidRPr="00630B8F" w:rsidRDefault="00842471" w:rsidP="003A21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 хуже всего выпускники справились  с заданиями второй части. </w:t>
            </w:r>
          </w:p>
        </w:tc>
      </w:tr>
      <w:tr w:rsidR="00630B8F" w:rsidRPr="00630B8F" w:rsidTr="00FF7FCB">
        <w:tc>
          <w:tcPr>
            <w:tcW w:w="1941" w:type="dxa"/>
          </w:tcPr>
          <w:p w:rsidR="0062122A" w:rsidRPr="00630B8F" w:rsidRDefault="0062122A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119" w:type="dxa"/>
          </w:tcPr>
          <w:p w:rsidR="0062122A" w:rsidRPr="00630B8F" w:rsidRDefault="0062122A" w:rsidP="0062122A">
            <w:pPr>
              <w:rPr>
                <w:rStyle w:val="a9"/>
                <w:rFonts w:ascii="Times New Roman" w:hAnsi="Times New Roman" w:cs="Times New Roman"/>
                <w:b w:val="0"/>
                <w:szCs w:val="24"/>
                <w:shd w:val="clear" w:color="auto" w:fill="FFFFFF"/>
              </w:rPr>
            </w:pPr>
            <w:r w:rsidRPr="00630B8F">
              <w:rPr>
                <w:rStyle w:val="a9"/>
                <w:rFonts w:ascii="Times New Roman" w:hAnsi="Times New Roman" w:cs="Times New Roman"/>
                <w:b w:val="0"/>
                <w:szCs w:val="24"/>
                <w:shd w:val="clear" w:color="auto" w:fill="FFFFFF"/>
              </w:rPr>
              <w:t>Хуже всего выпускники справились с заданиями</w:t>
            </w:r>
            <w:r w:rsidRPr="00630B8F">
              <w:rPr>
                <w:rStyle w:val="a9"/>
                <w:rFonts w:ascii="Times New Roman" w:hAnsi="Times New Roman" w:cs="Times New Roman"/>
                <w:szCs w:val="24"/>
                <w:shd w:val="clear" w:color="auto" w:fill="FFFFFF"/>
              </w:rPr>
              <w:t xml:space="preserve"> 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Cs w:val="24"/>
                <w:shd w:val="clear" w:color="auto" w:fill="FFFFFF"/>
              </w:rPr>
              <w:t>№10,25,28  (по 86% невыполнения)</w:t>
            </w:r>
            <w:r w:rsidRPr="00630B8F">
              <w:rPr>
                <w:rStyle w:val="a9"/>
                <w:rFonts w:ascii="Times New Roman" w:hAnsi="Times New Roman" w:cs="Times New Roman"/>
                <w:szCs w:val="24"/>
                <w:shd w:val="clear" w:color="auto" w:fill="FFFFFF"/>
              </w:rPr>
              <w:t xml:space="preserve"> , 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Cs w:val="24"/>
                <w:shd w:val="clear" w:color="auto" w:fill="FFFFFF"/>
              </w:rPr>
              <w:t>№6, 9, 24, 26,27, 29 (71% неверных ответов)</w:t>
            </w:r>
          </w:p>
          <w:p w:rsidR="0062122A" w:rsidRPr="00630B8F" w:rsidRDefault="0062122A" w:rsidP="0062122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4"/>
              </w:rPr>
              <w:t xml:space="preserve">обратить внимание на решение задач по цитологии и генетики на применение знаний в новой ситуации, обобщение и применение знаний по общей биологии (клетке, организму, эволюции органического мира и экологических закономерностях) в новой ситуации, </w:t>
            </w:r>
            <w:r w:rsidRPr="00630B8F">
              <w:rPr>
                <w:rFonts w:ascii="Times New Roman" w:hAnsi="Times New Roman" w:cs="Times New Roman"/>
                <w:szCs w:val="24"/>
              </w:rPr>
              <w:t xml:space="preserve">многообразие </w:t>
            </w:r>
            <w:r w:rsidRPr="00630B8F">
              <w:rPr>
                <w:rFonts w:ascii="Times New Roman" w:hAnsi="Times New Roman" w:cs="Times New Roman"/>
                <w:spacing w:val="-2"/>
                <w:szCs w:val="24"/>
              </w:rPr>
              <w:t>организмов.</w:t>
            </w:r>
            <w:r w:rsidRPr="00630B8F">
              <w:rPr>
                <w:rFonts w:ascii="Times New Roman" w:hAnsi="Times New Roman" w:cs="Times New Roman"/>
                <w:spacing w:val="-37"/>
                <w:szCs w:val="24"/>
              </w:rPr>
              <w:t xml:space="preserve"> </w:t>
            </w:r>
            <w:r w:rsidRPr="00630B8F">
              <w:rPr>
                <w:rFonts w:ascii="Times New Roman" w:hAnsi="Times New Roman" w:cs="Times New Roman"/>
                <w:szCs w:val="24"/>
              </w:rPr>
              <w:t>Грибы,</w:t>
            </w:r>
            <w:r w:rsidRPr="00630B8F">
              <w:rPr>
                <w:rFonts w:ascii="Times New Roman" w:hAnsi="Times New Roman" w:cs="Times New Roman"/>
                <w:spacing w:val="-6"/>
                <w:szCs w:val="24"/>
              </w:rPr>
              <w:t xml:space="preserve"> </w:t>
            </w:r>
            <w:r w:rsidRPr="00630B8F">
              <w:rPr>
                <w:rFonts w:ascii="Times New Roman" w:hAnsi="Times New Roman" w:cs="Times New Roman"/>
                <w:szCs w:val="24"/>
              </w:rPr>
              <w:t xml:space="preserve">Растения. Клетка как </w:t>
            </w:r>
            <w:r w:rsidRPr="00630B8F">
              <w:rPr>
                <w:rFonts w:ascii="Times New Roman" w:hAnsi="Times New Roman" w:cs="Times New Roman"/>
                <w:szCs w:val="24"/>
              </w:rPr>
              <w:tab/>
              <w:t>биологическая система. Строение  клетки, метаболизм. Жизненный цикл клетки</w:t>
            </w: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0B8F" w:rsidRPr="00630B8F" w:rsidTr="00FF7FCB">
        <w:tc>
          <w:tcPr>
            <w:tcW w:w="1941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119" w:type="dxa"/>
          </w:tcPr>
          <w:p w:rsidR="00A015A8" w:rsidRPr="00630B8F" w:rsidRDefault="00E00FA0" w:rsidP="00A015A8">
            <w:pPr>
              <w:rPr>
                <w:rStyle w:val="a9"/>
                <w:rFonts w:ascii="Times New Roman" w:hAnsi="Times New Roman" w:cs="Times New Roman"/>
                <w:b w:val="0"/>
                <w:shd w:val="clear" w:color="auto" w:fill="FFFFFF"/>
              </w:rPr>
            </w:pPr>
            <w:r w:rsidRPr="00630B8F">
              <w:rPr>
                <w:rStyle w:val="a9"/>
                <w:rFonts w:ascii="Times New Roman" w:hAnsi="Times New Roman" w:cs="Times New Roman"/>
                <w:b w:val="0"/>
                <w:shd w:val="clear" w:color="auto" w:fill="FFFFFF"/>
              </w:rPr>
              <w:t>Хуже всего выпускники справились с заданиями</w:t>
            </w:r>
            <w:r w:rsidRPr="00630B8F">
              <w:rPr>
                <w:rStyle w:val="a9"/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A015A8" w:rsidRPr="00630B8F">
              <w:rPr>
                <w:rStyle w:val="a9"/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A015A8" w:rsidRPr="00630B8F">
              <w:rPr>
                <w:rStyle w:val="a9"/>
                <w:rFonts w:ascii="Times New Roman" w:hAnsi="Times New Roman" w:cs="Times New Roman"/>
                <w:b w:val="0"/>
                <w:shd w:val="clear" w:color="auto" w:fill="FFFFFF"/>
              </w:rPr>
              <w:t>№4,5,10,12,13 (66,7% невыполнения)</w:t>
            </w:r>
            <w:r w:rsidR="00E22F3B" w:rsidRPr="00630B8F">
              <w:rPr>
                <w:rStyle w:val="a9"/>
                <w:rFonts w:ascii="Times New Roman" w:hAnsi="Times New Roman" w:cs="Times New Roman"/>
                <w:b w:val="0"/>
                <w:shd w:val="clear" w:color="auto" w:fill="FFFFFF"/>
              </w:rPr>
              <w:t>. Особые трудности возникли и при  выполнении второй части.</w:t>
            </w:r>
          </w:p>
          <w:p w:rsidR="00E00FA0" w:rsidRPr="00630B8F" w:rsidRDefault="00E22F3B" w:rsidP="00E22F3B">
            <w:pPr>
              <w:rPr>
                <w:rFonts w:ascii="Times New Roman" w:eastAsia="Times New Roman" w:hAnsi="Times New Roman" w:cs="Times New Roman"/>
              </w:rPr>
            </w:pPr>
            <w:r w:rsidRPr="00630B8F">
              <w:rPr>
                <w:rStyle w:val="a9"/>
                <w:rFonts w:ascii="Times New Roman" w:hAnsi="Times New Roman" w:cs="Times New Roman"/>
                <w:b w:val="0"/>
                <w:shd w:val="clear" w:color="auto" w:fill="FFFFFF"/>
              </w:rPr>
              <w:lastRenderedPageBreak/>
              <w:t>Обратить внимание на темы: К</w:t>
            </w:r>
            <w:r w:rsidRPr="00630B8F">
              <w:rPr>
                <w:rFonts w:ascii="Times New Roman" w:hAnsi="Times New Roman" w:cs="Times New Roman"/>
                <w:shd w:val="clear" w:color="auto" w:fill="FFFFFF"/>
              </w:rPr>
              <w:t>овалентная химическая связь, её разновидности и механизмы образования. Характеристики ковалентной связи (полярность и энергия связи). Ионная связь. Металлическая связь. Водородная связь. Вещества молекулярного и немолекулярного строения. Тип кристаллической решётки. Зависимость свойств веществ от их состава и строения, Классификация органических и неорганических веществ. Номенклатура веществ. Характерные химические свойства углеводородов: алканов, циклоалканов, алкенов, диенов, алкинов, ароматических углеводородов (бензола и гомологов бензола, стирола).</w:t>
            </w:r>
          </w:p>
        </w:tc>
      </w:tr>
      <w:tr w:rsidR="00630B8F" w:rsidRPr="00630B8F" w:rsidTr="00FF7FCB">
        <w:tc>
          <w:tcPr>
            <w:tcW w:w="1941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</w:t>
            </w:r>
          </w:p>
        </w:tc>
        <w:tc>
          <w:tcPr>
            <w:tcW w:w="8119" w:type="dxa"/>
          </w:tcPr>
          <w:p w:rsidR="00533CBF" w:rsidRPr="00630B8F" w:rsidRDefault="00533CBF" w:rsidP="00D96756">
            <w:pPr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Хуже всего выпускники справились с заданиями</w:t>
            </w:r>
            <w:r w:rsidRPr="00630B8F">
              <w:rPr>
                <w:rStyle w:val="a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№</w:t>
            </w:r>
            <w:r w:rsidR="002167AE"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8,17,18,24,26,27 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(</w:t>
            </w:r>
            <w:r w:rsidR="002167AE"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по 100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% невыполнения)</w:t>
            </w:r>
            <w:r w:rsidRPr="00630B8F">
              <w:rPr>
                <w:rStyle w:val="a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№6 (</w:t>
            </w:r>
            <w:r w:rsidR="002167AE"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86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% неверных ответов), №</w:t>
            </w:r>
            <w:r w:rsidR="002167AE"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5,9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(</w:t>
            </w:r>
            <w:r w:rsidR="002167AE"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7</w:t>
            </w:r>
            <w:r w:rsidRPr="00630B8F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1% неверных), </w:t>
            </w:r>
          </w:p>
          <w:p w:rsidR="005F454E" w:rsidRPr="00630B8F" w:rsidRDefault="00533CBF" w:rsidP="002167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обратить внимание на </w:t>
            </w:r>
            <w:r w:rsidR="002167AE" w:rsidRPr="00630B8F">
              <w:rPr>
                <w:rFonts w:ascii="Times New Roman" w:hAnsi="Times New Roman" w:cs="Times New Roman"/>
              </w:rPr>
              <w:t>з</w:t>
            </w:r>
            <w:r w:rsidR="002167AE" w:rsidRPr="00630B8F">
              <w:rPr>
                <w:rFonts w:ascii="Times New Roman" w:eastAsia="Times New Roman" w:hAnsi="Times New Roman" w:cs="Times New Roman"/>
              </w:rPr>
              <w:t>нани</w:t>
            </w:r>
            <w:r w:rsidR="002167AE" w:rsidRPr="00630B8F">
              <w:rPr>
                <w:rFonts w:ascii="Times New Roman" w:hAnsi="Times New Roman" w:cs="Times New Roman"/>
              </w:rPr>
              <w:t>я</w:t>
            </w:r>
            <w:r w:rsidR="002167AE" w:rsidRPr="00630B8F">
              <w:rPr>
                <w:rFonts w:ascii="Times New Roman" w:eastAsia="Times New Roman" w:hAnsi="Times New Roman" w:cs="Times New Roman"/>
              </w:rPr>
              <w:t xml:space="preserve"> основных понятий и методов, используемых при измерении количества информации</w:t>
            </w:r>
            <w:r w:rsidR="002167AE" w:rsidRPr="00630B8F">
              <w:rPr>
                <w:rFonts w:ascii="Times New Roman" w:hAnsi="Times New Roman" w:cs="Times New Roman"/>
              </w:rPr>
              <w:t>, у</w:t>
            </w:r>
            <w:r w:rsidR="002167AE" w:rsidRPr="00630B8F">
              <w:rPr>
                <w:rFonts w:ascii="Times New Roman" w:eastAsia="Times New Roman" w:hAnsi="Times New Roman" w:cs="Times New Roman"/>
              </w:rPr>
              <w:t>мение составить алгоритм обработки числовой последовательности и записать его в виде простой программы (10– 15 строк) на языке программирования</w:t>
            </w:r>
            <w:r w:rsidR="002167AE" w:rsidRPr="00630B8F">
              <w:rPr>
                <w:rFonts w:ascii="Times New Roman" w:hAnsi="Times New Roman" w:cs="Times New Roman"/>
              </w:rPr>
              <w:t>, у</w:t>
            </w:r>
            <w:r w:rsidR="002167AE" w:rsidRPr="00630B8F">
              <w:rPr>
                <w:rFonts w:ascii="Times New Roman" w:eastAsia="Times New Roman" w:hAnsi="Times New Roman" w:cs="Times New Roman"/>
              </w:rPr>
              <w:t>мение использовать  электронные таблицы для обработки целочисленных данных</w:t>
            </w:r>
            <w:r w:rsidR="002167AE" w:rsidRPr="00630B8F">
              <w:rPr>
                <w:rFonts w:ascii="Times New Roman" w:hAnsi="Times New Roman" w:cs="Times New Roman"/>
              </w:rPr>
              <w:t>, у</w:t>
            </w:r>
            <w:r w:rsidR="002167AE" w:rsidRPr="00630B8F">
              <w:rPr>
                <w:rFonts w:ascii="Times New Roman" w:eastAsia="Times New Roman" w:hAnsi="Times New Roman" w:cs="Times New Roman"/>
              </w:rPr>
              <w:t>мение обрабатывать  целочисленную информацию с использованием сортировки</w:t>
            </w:r>
          </w:p>
        </w:tc>
      </w:tr>
      <w:tr w:rsidR="00630B8F" w:rsidRPr="00630B8F" w:rsidTr="00FF7FCB">
        <w:tc>
          <w:tcPr>
            <w:tcW w:w="1941" w:type="dxa"/>
          </w:tcPr>
          <w:p w:rsidR="005F454E" w:rsidRPr="00630B8F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119" w:type="dxa"/>
          </w:tcPr>
          <w:p w:rsidR="003A21A5" w:rsidRPr="00630B8F" w:rsidRDefault="003A21A5" w:rsidP="003A21A5">
            <w:pPr>
              <w:shd w:val="clear" w:color="auto" w:fill="FFFFFF"/>
              <w:rPr>
                <w:rFonts w:ascii="Times New Roman" w:eastAsia="Times New Roman" w:hAnsi="Times New Roman" w:cs="Times New Roman"/>
                <w:szCs w:val="23"/>
              </w:rPr>
            </w:pPr>
            <w:r w:rsidRPr="00630B8F">
              <w:rPr>
                <w:rFonts w:ascii="Times New Roman" w:eastAsia="Times New Roman" w:hAnsi="Times New Roman" w:cs="Times New Roman"/>
                <w:szCs w:val="23"/>
              </w:rPr>
              <w:t>Особенно трудными оказались задания второй части. Это</w:t>
            </w:r>
          </w:p>
          <w:p w:rsidR="005F454E" w:rsidRPr="00630B8F" w:rsidRDefault="003A21A5" w:rsidP="003A21A5">
            <w:pPr>
              <w:shd w:val="clear" w:color="auto" w:fill="FFFFFF"/>
              <w:rPr>
                <w:rFonts w:ascii="Times New Roman" w:eastAsia="Times New Roman" w:hAnsi="Times New Roman" w:cs="Times New Roman"/>
                <w:szCs w:val="23"/>
              </w:rPr>
            </w:pPr>
            <w:r w:rsidRPr="00630B8F">
              <w:rPr>
                <w:rFonts w:ascii="Times New Roman" w:eastAsia="Times New Roman" w:hAnsi="Times New Roman" w:cs="Times New Roman"/>
                <w:szCs w:val="23"/>
              </w:rPr>
              <w:t>задания повышенной сложности, задачи расчетные с развернутым ответом и задачи качественные с объяснением физических явлений и законов, трудность также вызвала лабораторная работа, расчет погрешности измерения</w:t>
            </w:r>
          </w:p>
          <w:p w:rsidR="00E22F3B" w:rsidRPr="00630B8F" w:rsidRDefault="00E22F3B" w:rsidP="003A21A5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630B8F">
              <w:rPr>
                <w:rFonts w:ascii="Times New Roman" w:eastAsia="Times New Roman" w:hAnsi="Times New Roman" w:cs="Times New Roman"/>
                <w:szCs w:val="23"/>
              </w:rPr>
              <w:t>Задания №№24, 26,27,28, 29, 30,31 дали 66,7 % невыполнения.</w:t>
            </w:r>
          </w:p>
        </w:tc>
      </w:tr>
      <w:tr w:rsidR="00630B8F" w:rsidRPr="00630B8F" w:rsidTr="00FF7FCB">
        <w:tc>
          <w:tcPr>
            <w:tcW w:w="1941" w:type="dxa"/>
          </w:tcPr>
          <w:p w:rsidR="00E47B5E" w:rsidRPr="00630B8F" w:rsidRDefault="00E47B5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119" w:type="dxa"/>
          </w:tcPr>
          <w:p w:rsidR="00E47B5E" w:rsidRPr="00630B8F" w:rsidRDefault="00E47B5E" w:rsidP="00E47B5E">
            <w:pPr>
              <w:ind w:firstLine="708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630B8F">
              <w:rPr>
                <w:rFonts w:ascii="Times New Roman" w:hAnsi="Times New Roman" w:cs="Times New Roman"/>
                <w:szCs w:val="24"/>
              </w:rPr>
              <w:t>При проверке заданий были выявлены следующие ошибки:</w:t>
            </w:r>
          </w:p>
          <w:p w:rsidR="00E47B5E" w:rsidRPr="00630B8F" w:rsidRDefault="00E47B5E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630B8F">
              <w:rPr>
                <w:rFonts w:ascii="Times New Roman" w:hAnsi="Times New Roman" w:cs="Times New Roman"/>
                <w:szCs w:val="24"/>
              </w:rPr>
              <w:t>1. Неправильный порядок слов в предложении (письмо);</w:t>
            </w:r>
          </w:p>
          <w:p w:rsidR="00E47B5E" w:rsidRPr="00630B8F" w:rsidRDefault="00E47B5E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630B8F">
              <w:rPr>
                <w:rFonts w:ascii="Times New Roman" w:hAnsi="Times New Roman" w:cs="Times New Roman"/>
                <w:szCs w:val="24"/>
              </w:rPr>
              <w:t>2. Неправильный выбор грамматических форм (грамматика);</w:t>
            </w:r>
          </w:p>
          <w:p w:rsidR="00E47B5E" w:rsidRPr="00630B8F" w:rsidRDefault="00E47B5E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630B8F">
              <w:rPr>
                <w:rFonts w:ascii="Times New Roman" w:hAnsi="Times New Roman" w:cs="Times New Roman"/>
                <w:szCs w:val="24"/>
              </w:rPr>
              <w:t>3. Неверные ответы на запрашиваемую информацию из текста (чтение).</w:t>
            </w:r>
          </w:p>
          <w:p w:rsidR="00E47B5E" w:rsidRPr="00630B8F" w:rsidRDefault="00842471" w:rsidP="00E22F3B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630B8F">
              <w:rPr>
                <w:rFonts w:ascii="Times New Roman" w:hAnsi="Times New Roman" w:cs="Times New Roman"/>
                <w:szCs w:val="24"/>
              </w:rPr>
              <w:t>Выпускни</w:t>
            </w:r>
            <w:r w:rsidR="00E22F3B" w:rsidRPr="00630B8F">
              <w:rPr>
                <w:rFonts w:ascii="Times New Roman" w:hAnsi="Times New Roman" w:cs="Times New Roman"/>
                <w:szCs w:val="24"/>
              </w:rPr>
              <w:t>ки плохо справились с заданиями части с развёрнутым ответом</w:t>
            </w:r>
          </w:p>
        </w:tc>
      </w:tr>
      <w:tr w:rsidR="00630B8F" w:rsidRPr="00630B8F" w:rsidTr="00FF7FCB">
        <w:tc>
          <w:tcPr>
            <w:tcW w:w="1941" w:type="dxa"/>
          </w:tcPr>
          <w:p w:rsidR="00E00FA0" w:rsidRPr="00630B8F" w:rsidRDefault="00E00FA0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B8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119" w:type="dxa"/>
          </w:tcPr>
          <w:p w:rsidR="00E00FA0" w:rsidRPr="00630B8F" w:rsidRDefault="00E00FA0" w:rsidP="00A015A8">
            <w:pPr>
              <w:contextualSpacing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630B8F">
              <w:rPr>
                <w:rFonts w:ascii="Times New Roman" w:hAnsi="Times New Roman" w:cs="Times New Roman"/>
                <w:szCs w:val="24"/>
                <w:shd w:val="clear" w:color="auto" w:fill="FFFFFF"/>
              </w:rPr>
              <w:t>Хуже всего выпускник</w:t>
            </w:r>
            <w:r w:rsidR="00A015A8" w:rsidRPr="00630B8F">
              <w:rPr>
                <w:rFonts w:ascii="Times New Roman" w:hAnsi="Times New Roman" w:cs="Times New Roman"/>
                <w:szCs w:val="24"/>
                <w:shd w:val="clear" w:color="auto" w:fill="FFFFFF"/>
              </w:rPr>
              <w:t>и</w:t>
            </w:r>
            <w:r w:rsidRPr="00630B8F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 справились с </w:t>
            </w:r>
            <w:r w:rsidR="00A015A8" w:rsidRPr="00630B8F">
              <w:rPr>
                <w:rFonts w:ascii="Times New Roman" w:hAnsi="Times New Roman" w:cs="Times New Roman"/>
                <w:szCs w:val="24"/>
                <w:shd w:val="clear" w:color="auto" w:fill="FFFFFF"/>
              </w:rPr>
              <w:t>№3,6,11,12</w:t>
            </w:r>
            <w:r w:rsidRPr="00630B8F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 </w:t>
            </w:r>
            <w:r w:rsidR="00A015A8" w:rsidRPr="00630B8F">
              <w:rPr>
                <w:rFonts w:ascii="Times New Roman" w:hAnsi="Times New Roman" w:cs="Times New Roman"/>
                <w:szCs w:val="24"/>
                <w:shd w:val="clear" w:color="auto" w:fill="FFFFFF"/>
              </w:rPr>
              <w:t>(по 100% невыполнения), №7 (66,7% невыполнения)</w:t>
            </w:r>
          </w:p>
          <w:p w:rsidR="00A015A8" w:rsidRPr="00630B8F" w:rsidRDefault="00A015A8" w:rsidP="00A015A8">
            <w:pPr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630B8F">
              <w:rPr>
                <w:rFonts w:ascii="Times New Roman" w:hAnsi="Times New Roman" w:cs="Times New Roman"/>
                <w:szCs w:val="24"/>
                <w:shd w:val="clear" w:color="auto" w:fill="FFFFFF"/>
              </w:rPr>
              <w:t>Обратить внимание на э</w:t>
            </w:r>
            <w:r w:rsidRPr="00630B8F">
              <w:rPr>
                <w:rFonts w:ascii="Times New Roman" w:hAnsi="Times New Roman" w:cs="Times New Roman"/>
                <w:szCs w:val="18"/>
                <w:shd w:val="clear" w:color="auto" w:fill="FFFFFF"/>
              </w:rPr>
              <w:t>пические, лироэпические, драматические произведения, стихотворения, баллады, басни.</w:t>
            </w:r>
          </w:p>
        </w:tc>
      </w:tr>
    </w:tbl>
    <w:p w:rsidR="000244B2" w:rsidRDefault="000244B2" w:rsidP="000244B2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630B8F" w:rsidRDefault="00630B8F" w:rsidP="000244B2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630B8F" w:rsidRDefault="00630B8F" w:rsidP="000244B2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630B8F" w:rsidRDefault="00630B8F" w:rsidP="000244B2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0244B2" w:rsidRPr="00244354" w:rsidRDefault="000244B2" w:rsidP="000244B2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244354">
        <w:rPr>
          <w:rFonts w:ascii="Times New Roman" w:hAnsi="Times New Roman"/>
          <w:color w:val="000000"/>
          <w:sz w:val="24"/>
          <w:szCs w:val="24"/>
        </w:rPr>
        <w:t>Средние баллы ЕГЭ 202</w:t>
      </w:r>
      <w:r>
        <w:rPr>
          <w:rFonts w:ascii="Times New Roman" w:hAnsi="Times New Roman"/>
          <w:color w:val="000000"/>
          <w:sz w:val="24"/>
          <w:szCs w:val="24"/>
        </w:rPr>
        <w:t>3</w:t>
      </w:r>
    </w:p>
    <w:tbl>
      <w:tblPr>
        <w:tblW w:w="966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7"/>
        <w:gridCol w:w="1528"/>
        <w:gridCol w:w="1408"/>
        <w:gridCol w:w="1408"/>
        <w:gridCol w:w="1408"/>
        <w:gridCol w:w="1160"/>
      </w:tblGrid>
      <w:tr w:rsidR="000244B2" w:rsidRPr="000244B2" w:rsidTr="000244B2">
        <w:trPr>
          <w:trHeight w:val="828"/>
        </w:trPr>
        <w:tc>
          <w:tcPr>
            <w:tcW w:w="2757" w:type="dxa"/>
            <w:hideMark/>
          </w:tcPr>
          <w:p w:rsidR="000244B2" w:rsidRPr="000244B2" w:rsidRDefault="000244B2" w:rsidP="000244B2">
            <w:pPr>
              <w:pStyle w:val="a6"/>
              <w:jc w:val="center"/>
              <w:rPr>
                <w:bCs/>
                <w:sz w:val="22"/>
                <w:szCs w:val="22"/>
              </w:rPr>
            </w:pPr>
            <w:r w:rsidRPr="000244B2">
              <w:rPr>
                <w:bCs/>
                <w:sz w:val="22"/>
                <w:szCs w:val="22"/>
              </w:rPr>
              <w:t>предмет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pStyle w:val="a6"/>
              <w:jc w:val="center"/>
              <w:rPr>
                <w:bCs/>
                <w:color w:val="000000"/>
                <w:sz w:val="22"/>
                <w:szCs w:val="22"/>
              </w:rPr>
            </w:pPr>
            <w:r w:rsidRPr="000244B2">
              <w:rPr>
                <w:bCs/>
                <w:color w:val="000000"/>
                <w:sz w:val="22"/>
                <w:szCs w:val="22"/>
              </w:rPr>
              <w:t>Ср балл школа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pStyle w:val="a6"/>
              <w:jc w:val="center"/>
              <w:rPr>
                <w:bCs/>
                <w:color w:val="000000"/>
                <w:sz w:val="22"/>
                <w:szCs w:val="22"/>
              </w:rPr>
            </w:pPr>
            <w:r w:rsidRPr="000244B2">
              <w:rPr>
                <w:bCs/>
                <w:color w:val="000000"/>
                <w:sz w:val="22"/>
                <w:szCs w:val="22"/>
              </w:rPr>
              <w:t>Ср балл НЧ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  <w:r w:rsidRPr="000244B2">
              <w:rPr>
                <w:color w:val="000000"/>
                <w:sz w:val="22"/>
                <w:szCs w:val="22"/>
              </w:rPr>
              <w:t>Ср балл РТ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pStyle w:val="a6"/>
              <w:jc w:val="center"/>
              <w:rPr>
                <w:bCs/>
                <w:color w:val="000000"/>
                <w:sz w:val="22"/>
                <w:szCs w:val="22"/>
              </w:rPr>
            </w:pPr>
            <w:r w:rsidRPr="000244B2">
              <w:rPr>
                <w:bCs/>
                <w:color w:val="000000"/>
                <w:sz w:val="22"/>
                <w:szCs w:val="22"/>
              </w:rPr>
              <w:t xml:space="preserve">сред. </w:t>
            </w:r>
            <w:r>
              <w:rPr>
                <w:bCs/>
                <w:color w:val="000000"/>
                <w:sz w:val="22"/>
                <w:szCs w:val="22"/>
              </w:rPr>
              <w:t>б</w:t>
            </w:r>
            <w:r w:rsidRPr="000244B2">
              <w:rPr>
                <w:bCs/>
                <w:color w:val="000000"/>
                <w:sz w:val="22"/>
                <w:szCs w:val="22"/>
              </w:rPr>
              <w:t>алл РФ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pStyle w:val="a6"/>
              <w:jc w:val="center"/>
              <w:rPr>
                <w:bCs/>
                <w:color w:val="000000"/>
                <w:sz w:val="22"/>
                <w:szCs w:val="22"/>
              </w:rPr>
            </w:pPr>
            <w:r w:rsidRPr="000244B2">
              <w:rPr>
                <w:bCs/>
                <w:color w:val="000000"/>
                <w:sz w:val="22"/>
                <w:szCs w:val="22"/>
              </w:rPr>
              <w:t>Муниц задание</w:t>
            </w:r>
          </w:p>
        </w:tc>
      </w:tr>
      <w:tr w:rsidR="000244B2" w:rsidRPr="000244B2" w:rsidTr="000244B2">
        <w:trPr>
          <w:trHeight w:val="270"/>
        </w:trPr>
        <w:tc>
          <w:tcPr>
            <w:tcW w:w="2757" w:type="dxa"/>
            <w:hideMark/>
          </w:tcPr>
          <w:p w:rsidR="000244B2" w:rsidRPr="000244B2" w:rsidRDefault="000244B2" w:rsidP="000244B2">
            <w:pPr>
              <w:pStyle w:val="a6"/>
              <w:rPr>
                <w:sz w:val="22"/>
                <w:szCs w:val="22"/>
              </w:rPr>
            </w:pPr>
            <w:r w:rsidRPr="000244B2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  <w:r w:rsidRPr="000244B2">
              <w:rPr>
                <w:color w:val="000000"/>
                <w:sz w:val="22"/>
                <w:szCs w:val="22"/>
              </w:rPr>
              <w:t>66,64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72,01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68,43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</w:tr>
      <w:tr w:rsidR="000244B2" w:rsidRPr="000244B2" w:rsidTr="000244B2">
        <w:trPr>
          <w:trHeight w:val="270"/>
        </w:trPr>
        <w:tc>
          <w:tcPr>
            <w:tcW w:w="2757" w:type="dxa"/>
            <w:hideMark/>
          </w:tcPr>
          <w:p w:rsidR="000244B2" w:rsidRPr="000244B2" w:rsidRDefault="000244B2" w:rsidP="000244B2">
            <w:pPr>
              <w:pStyle w:val="a6"/>
              <w:rPr>
                <w:sz w:val="22"/>
                <w:szCs w:val="22"/>
              </w:rPr>
            </w:pPr>
            <w:r w:rsidRPr="000244B2">
              <w:rPr>
                <w:sz w:val="22"/>
                <w:szCs w:val="22"/>
              </w:rPr>
              <w:t>Математика проф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  <w:r w:rsidRPr="000244B2">
              <w:rPr>
                <w:color w:val="000000"/>
                <w:sz w:val="22"/>
                <w:szCs w:val="22"/>
              </w:rPr>
              <w:t>60,31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62,53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55,62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</w:tr>
      <w:tr w:rsidR="000244B2" w:rsidRPr="000244B2" w:rsidTr="000244B2">
        <w:trPr>
          <w:trHeight w:val="270"/>
        </w:trPr>
        <w:tc>
          <w:tcPr>
            <w:tcW w:w="2757" w:type="dxa"/>
          </w:tcPr>
          <w:p w:rsidR="000244B2" w:rsidRPr="000244B2" w:rsidRDefault="000244B2" w:rsidP="000244B2">
            <w:pPr>
              <w:pStyle w:val="a6"/>
              <w:rPr>
                <w:sz w:val="22"/>
                <w:szCs w:val="22"/>
              </w:rPr>
            </w:pPr>
            <w:r w:rsidRPr="000244B2">
              <w:rPr>
                <w:sz w:val="22"/>
                <w:szCs w:val="22"/>
              </w:rPr>
              <w:t>Матем база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  <w:r w:rsidRPr="000244B2">
              <w:rPr>
                <w:color w:val="000000"/>
                <w:sz w:val="22"/>
                <w:szCs w:val="22"/>
              </w:rPr>
              <w:t>4,58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1408" w:type="dxa"/>
          </w:tcPr>
          <w:p w:rsidR="000244B2" w:rsidRPr="000244B2" w:rsidRDefault="00630B8F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4,32</w:t>
            </w:r>
          </w:p>
        </w:tc>
        <w:tc>
          <w:tcPr>
            <w:tcW w:w="1408" w:type="dxa"/>
          </w:tcPr>
          <w:p w:rsidR="000244B2" w:rsidRPr="000244B2" w:rsidRDefault="00630B8F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4,07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44B2" w:rsidRPr="000244B2" w:rsidTr="000244B2">
        <w:trPr>
          <w:trHeight w:val="246"/>
        </w:trPr>
        <w:tc>
          <w:tcPr>
            <w:tcW w:w="2757" w:type="dxa"/>
            <w:hideMark/>
          </w:tcPr>
          <w:p w:rsidR="000244B2" w:rsidRPr="000244B2" w:rsidRDefault="000244B2" w:rsidP="000244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35,00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  <w:r w:rsidRPr="000244B2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  <w:r w:rsidRPr="000244B2">
              <w:rPr>
                <w:color w:val="222222"/>
                <w:spacing w:val="-3"/>
                <w:sz w:val="22"/>
                <w:szCs w:val="22"/>
              </w:rPr>
              <w:t>72,73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  <w:r w:rsidRPr="000244B2">
              <w:rPr>
                <w:color w:val="222222"/>
                <w:spacing w:val="-3"/>
                <w:sz w:val="22"/>
                <w:szCs w:val="22"/>
              </w:rPr>
              <w:t>63,97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pStyle w:val="a6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244B2" w:rsidRPr="000244B2" w:rsidTr="000244B2">
        <w:trPr>
          <w:trHeight w:val="270"/>
        </w:trPr>
        <w:tc>
          <w:tcPr>
            <w:tcW w:w="2757" w:type="dxa"/>
            <w:hideMark/>
          </w:tcPr>
          <w:p w:rsidR="000244B2" w:rsidRPr="000244B2" w:rsidRDefault="000244B2" w:rsidP="000244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62,29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63,96</w:t>
            </w:r>
          </w:p>
        </w:tc>
        <w:tc>
          <w:tcPr>
            <w:tcW w:w="1408" w:type="dxa"/>
          </w:tcPr>
          <w:p w:rsidR="000244B2" w:rsidRPr="000244B2" w:rsidRDefault="00AB7764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pacing w:val="-3"/>
              </w:rPr>
              <w:t>Нет данных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44B2" w:rsidRPr="000244B2" w:rsidTr="000244B2">
        <w:trPr>
          <w:trHeight w:val="270"/>
        </w:trPr>
        <w:tc>
          <w:tcPr>
            <w:tcW w:w="2757" w:type="dxa"/>
            <w:hideMark/>
          </w:tcPr>
          <w:p w:rsidR="000244B2" w:rsidRPr="000244B2" w:rsidRDefault="000244B2" w:rsidP="000244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50,38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61,09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55,62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44B2" w:rsidRPr="000244B2" w:rsidTr="000244B2">
        <w:trPr>
          <w:trHeight w:val="270"/>
        </w:trPr>
        <w:tc>
          <w:tcPr>
            <w:tcW w:w="2757" w:type="dxa"/>
            <w:hideMark/>
          </w:tcPr>
          <w:p w:rsidR="000244B2" w:rsidRPr="000244B2" w:rsidRDefault="000244B2" w:rsidP="000244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52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45,67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60,6</w:t>
            </w:r>
          </w:p>
        </w:tc>
        <w:tc>
          <w:tcPr>
            <w:tcW w:w="1408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56,37</w:t>
            </w:r>
          </w:p>
        </w:tc>
        <w:tc>
          <w:tcPr>
            <w:tcW w:w="1160" w:type="dxa"/>
          </w:tcPr>
          <w:p w:rsidR="000244B2" w:rsidRPr="000244B2" w:rsidRDefault="000244B2" w:rsidP="000244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7764" w:rsidRPr="000244B2" w:rsidTr="000244B2">
        <w:trPr>
          <w:trHeight w:val="270"/>
        </w:trPr>
        <w:tc>
          <w:tcPr>
            <w:tcW w:w="2757" w:type="dxa"/>
          </w:tcPr>
          <w:p w:rsidR="00AB7764" w:rsidRPr="000244B2" w:rsidRDefault="00AB7764" w:rsidP="00AB776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английский  язык</w:t>
            </w:r>
          </w:p>
        </w:tc>
        <w:tc>
          <w:tcPr>
            <w:tcW w:w="152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68,67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74,05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pacing w:val="-3"/>
              </w:rPr>
              <w:t>Нет данных</w:t>
            </w:r>
          </w:p>
        </w:tc>
        <w:tc>
          <w:tcPr>
            <w:tcW w:w="1160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7764" w:rsidRPr="000244B2" w:rsidTr="000244B2">
        <w:trPr>
          <w:trHeight w:val="270"/>
        </w:trPr>
        <w:tc>
          <w:tcPr>
            <w:tcW w:w="2757" w:type="dxa"/>
          </w:tcPr>
          <w:p w:rsidR="00AB7764" w:rsidRPr="000244B2" w:rsidRDefault="00AB7764" w:rsidP="00AB776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52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62,41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54,6</w:t>
            </w:r>
          </w:p>
        </w:tc>
        <w:tc>
          <w:tcPr>
            <w:tcW w:w="1160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7764" w:rsidRPr="000244B2" w:rsidTr="000244B2">
        <w:trPr>
          <w:trHeight w:val="270"/>
        </w:trPr>
        <w:tc>
          <w:tcPr>
            <w:tcW w:w="2757" w:type="dxa"/>
          </w:tcPr>
          <w:p w:rsidR="00AB7764" w:rsidRPr="000244B2" w:rsidRDefault="00AB7764" w:rsidP="00AB776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52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44,00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57,41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pacing w:val="-3"/>
              </w:rPr>
              <w:t>Нет данных</w:t>
            </w:r>
          </w:p>
        </w:tc>
        <w:tc>
          <w:tcPr>
            <w:tcW w:w="1160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7764" w:rsidRPr="000244B2" w:rsidTr="000244B2">
        <w:trPr>
          <w:trHeight w:val="270"/>
        </w:trPr>
        <w:tc>
          <w:tcPr>
            <w:tcW w:w="2757" w:type="dxa"/>
          </w:tcPr>
          <w:p w:rsidR="00AB7764" w:rsidRPr="000244B2" w:rsidRDefault="00AB7764" w:rsidP="00AB776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52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50,33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66,74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56,23</w:t>
            </w:r>
          </w:p>
        </w:tc>
        <w:tc>
          <w:tcPr>
            <w:tcW w:w="1160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7764" w:rsidRPr="000244B2" w:rsidTr="000244B2">
        <w:trPr>
          <w:trHeight w:val="270"/>
        </w:trPr>
        <w:tc>
          <w:tcPr>
            <w:tcW w:w="2757" w:type="dxa"/>
          </w:tcPr>
          <w:p w:rsidR="00AB7764" w:rsidRPr="000244B2" w:rsidRDefault="00AB7764" w:rsidP="00AB776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52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58,94</w:t>
            </w:r>
          </w:p>
        </w:tc>
        <w:tc>
          <w:tcPr>
            <w:tcW w:w="1408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44B2">
              <w:rPr>
                <w:rFonts w:ascii="Times New Roman" w:hAnsi="Times New Roman" w:cs="Times New Roman"/>
                <w:color w:val="222222"/>
                <w:spacing w:val="-3"/>
              </w:rPr>
              <w:t>54,85</w:t>
            </w:r>
          </w:p>
        </w:tc>
        <w:tc>
          <w:tcPr>
            <w:tcW w:w="1160" w:type="dxa"/>
          </w:tcPr>
          <w:p w:rsidR="00AB7764" w:rsidRPr="000244B2" w:rsidRDefault="00AB7764" w:rsidP="00AB77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244B2" w:rsidRPr="000244B2" w:rsidRDefault="000244B2" w:rsidP="00630B8F">
      <w:pPr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>Баллы ЕГЭ по школе в среднем на 2-37 баллов ниже, чем баллы РТ.</w:t>
      </w:r>
    </w:p>
    <w:p w:rsidR="000244B2" w:rsidRPr="000244B2" w:rsidRDefault="000244B2" w:rsidP="00630B8F">
      <w:pPr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>Выпускников, получивших на ЕГЭ 80 и более  баллов: 2(рус.яз) +2(анг.яз) +1(матем)+1 (физика) =6 экз (против 4 за прошлый ЕГЭ в 2021 г). Выпускников, не преодолевших порог – 6 человек=7 экзамена (про</w:t>
      </w:r>
      <w:r>
        <w:rPr>
          <w:rFonts w:ascii="Times New Roman" w:hAnsi="Times New Roman"/>
          <w:sz w:val="24"/>
          <w:szCs w:val="24"/>
        </w:rPr>
        <w:t>т</w:t>
      </w:r>
      <w:r w:rsidRPr="000244B2">
        <w:rPr>
          <w:rFonts w:ascii="Times New Roman" w:hAnsi="Times New Roman"/>
          <w:sz w:val="24"/>
          <w:szCs w:val="24"/>
        </w:rPr>
        <w:t>ив прошлых ЕГЭ 3 человек=4 экзамена)</w:t>
      </w:r>
    </w:p>
    <w:p w:rsidR="000244B2" w:rsidRPr="000244B2" w:rsidRDefault="000244B2" w:rsidP="00630B8F">
      <w:pPr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 xml:space="preserve">Муниципальные задания по основным </w:t>
      </w:r>
      <w:r>
        <w:rPr>
          <w:rFonts w:ascii="Times New Roman" w:hAnsi="Times New Roman"/>
          <w:sz w:val="24"/>
          <w:szCs w:val="24"/>
        </w:rPr>
        <w:t xml:space="preserve">предметам </w:t>
      </w:r>
      <w:r w:rsidRPr="000244B2">
        <w:rPr>
          <w:rFonts w:ascii="Times New Roman" w:hAnsi="Times New Roman"/>
          <w:sz w:val="24"/>
          <w:szCs w:val="24"/>
        </w:rPr>
        <w:t>ЕГЭ</w:t>
      </w:r>
      <w:r>
        <w:rPr>
          <w:rFonts w:ascii="Times New Roman" w:hAnsi="Times New Roman"/>
          <w:sz w:val="24"/>
          <w:szCs w:val="24"/>
        </w:rPr>
        <w:t>: русскому языку и математике</w:t>
      </w:r>
      <w:r w:rsidRPr="000244B2">
        <w:rPr>
          <w:rFonts w:ascii="Times New Roman" w:hAnsi="Times New Roman"/>
          <w:sz w:val="24"/>
          <w:szCs w:val="24"/>
        </w:rPr>
        <w:t xml:space="preserve"> выполнены.</w:t>
      </w:r>
    </w:p>
    <w:p w:rsidR="000244B2" w:rsidRPr="000244B2" w:rsidRDefault="000244B2" w:rsidP="000244B2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0244B2">
        <w:rPr>
          <w:rFonts w:ascii="Times New Roman" w:hAnsi="Times New Roman"/>
          <w:b/>
          <w:sz w:val="24"/>
          <w:szCs w:val="24"/>
        </w:rPr>
        <w:t>Рекомендации:</w:t>
      </w:r>
    </w:p>
    <w:p w:rsidR="000244B2" w:rsidRPr="000244B2" w:rsidRDefault="000244B2" w:rsidP="00630B8F">
      <w:pPr>
        <w:numPr>
          <w:ilvl w:val="0"/>
          <w:numId w:val="17"/>
        </w:numPr>
        <w:tabs>
          <w:tab w:val="clear" w:pos="1230"/>
          <w:tab w:val="num" w:pos="851"/>
        </w:tabs>
        <w:spacing w:after="0" w:line="240" w:lineRule="auto"/>
        <w:ind w:left="0" w:firstLine="720"/>
        <w:rPr>
          <w:rFonts w:ascii="Times New Roman" w:hAnsi="Times New Roman"/>
          <w:b/>
          <w:sz w:val="24"/>
          <w:szCs w:val="24"/>
        </w:rPr>
      </w:pPr>
      <w:r w:rsidRPr="000244B2">
        <w:rPr>
          <w:rFonts w:ascii="Times New Roman" w:hAnsi="Times New Roman"/>
          <w:b/>
          <w:sz w:val="24"/>
          <w:szCs w:val="24"/>
        </w:rPr>
        <w:t>администрации школы: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lastRenderedPageBreak/>
        <w:t xml:space="preserve">- необходимо усиление внутришкольного контроля преподавания предметов с целью сделать учебно –образовательный процесс более результативным; 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>- усилить контроль за дополнительными занятиями с учащимися  по подготовке к государственной  итоговой  аттестации;</w:t>
      </w:r>
    </w:p>
    <w:p w:rsidR="000244B2" w:rsidRPr="000244B2" w:rsidRDefault="000244B2" w:rsidP="00630B8F">
      <w:pPr>
        <w:numPr>
          <w:ilvl w:val="0"/>
          <w:numId w:val="17"/>
        </w:numPr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0244B2">
        <w:rPr>
          <w:rFonts w:ascii="Times New Roman" w:hAnsi="Times New Roman"/>
          <w:b/>
          <w:sz w:val="24"/>
          <w:szCs w:val="24"/>
        </w:rPr>
        <w:t>учителям-предметникам: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>- проанализировать результаты экзаменационных работ, выявить типичные ошибки и направить всю работу на устранение пробелов в знаниях учащихся.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>- продолжить проведение консультаций  для подготовки учащихся к государственной  итоговой аттестации (а также создании платных курсов по подготовке к ЕГЭ)</w:t>
      </w:r>
    </w:p>
    <w:p w:rsidR="000244B2" w:rsidRPr="000244B2" w:rsidRDefault="000244B2" w:rsidP="00630B8F">
      <w:pPr>
        <w:pStyle w:val="a3"/>
        <w:spacing w:after="0" w:line="240" w:lineRule="auto"/>
        <w:ind w:left="0"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>- составление планов индивидуальной работы для сильных и слабых учащихся по подготовке к итоговой аттестации.</w:t>
      </w:r>
    </w:p>
    <w:p w:rsidR="000244B2" w:rsidRPr="000244B2" w:rsidRDefault="000244B2" w:rsidP="00630B8F">
      <w:pPr>
        <w:numPr>
          <w:ilvl w:val="0"/>
          <w:numId w:val="17"/>
        </w:numPr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0244B2">
        <w:rPr>
          <w:rFonts w:ascii="Times New Roman" w:hAnsi="Times New Roman"/>
          <w:b/>
          <w:sz w:val="24"/>
          <w:szCs w:val="24"/>
        </w:rPr>
        <w:t>классному руководителю: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 xml:space="preserve">     - проводить регулярную разъяснительную и воспитательную работу по вопросу подготовки учащихся к государственной  итоговой  аттестации.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 xml:space="preserve">     - своевременно сообщать родителям учащихся, не посещающим занятия без уважительных причин или неуспевающих по какому-либо предмету учебного плана, о возникших проблемах.</w:t>
      </w:r>
    </w:p>
    <w:p w:rsidR="000244B2" w:rsidRPr="000244B2" w:rsidRDefault="000244B2" w:rsidP="00630B8F">
      <w:pPr>
        <w:numPr>
          <w:ilvl w:val="0"/>
          <w:numId w:val="17"/>
        </w:numPr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0244B2">
        <w:rPr>
          <w:rFonts w:ascii="Times New Roman" w:hAnsi="Times New Roman"/>
          <w:b/>
          <w:sz w:val="24"/>
          <w:szCs w:val="24"/>
        </w:rPr>
        <w:t>психологу школы: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 xml:space="preserve">     - обеспечить психологическую поддержку учащихся к проведению государственно итоговой  аттестации учащихся 11-х классов по подготовке к ЕГЭ;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</w:rPr>
        <w:t xml:space="preserve">      - оказывать необходимую помощь учителям – предметникам, классным руководителям, учащимся и их родителям по вопросам психологической подготовки учащихся к государственной итоговой аттестации.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b/>
          <w:sz w:val="24"/>
          <w:szCs w:val="24"/>
          <w:u w:val="single"/>
        </w:rPr>
      </w:pPr>
      <w:r w:rsidRPr="000244B2">
        <w:rPr>
          <w:rFonts w:ascii="Times New Roman" w:hAnsi="Times New Roman"/>
          <w:b/>
          <w:sz w:val="24"/>
          <w:szCs w:val="24"/>
          <w:u w:val="single"/>
        </w:rPr>
        <w:t>Задачи на 2023-2024 учебный год: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  <w:lang w:eastAsia="ru-RU"/>
        </w:rPr>
      </w:pPr>
      <w:r w:rsidRPr="000244B2">
        <w:rPr>
          <w:rFonts w:ascii="Times New Roman" w:hAnsi="Times New Roman"/>
          <w:sz w:val="24"/>
          <w:szCs w:val="24"/>
          <w:lang w:eastAsia="ru-RU"/>
        </w:rPr>
        <w:t>1. Обсудить государственную (итоговую) аттестацию выпускников 11-х  классов на заседании педагогического совета в августе  2023 года в разрезе результатов города, республики, РФ, а также в сравнении с муниципальным заданием.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sz w:val="24"/>
          <w:szCs w:val="24"/>
          <w:lang w:eastAsia="ru-RU"/>
        </w:rPr>
      </w:pPr>
      <w:r w:rsidRPr="000244B2">
        <w:rPr>
          <w:rFonts w:ascii="Times New Roman" w:hAnsi="Times New Roman"/>
          <w:sz w:val="24"/>
          <w:szCs w:val="24"/>
          <w:lang w:eastAsia="ru-RU"/>
        </w:rPr>
        <w:t>2. Проанализировать результаты итоговой аттестации по своему предмету на каждом МО, составить план работы на 2023-2024 учебный год. Выявить проблемные зоны, проработать пути выхода из сложившейся ситуации.</w:t>
      </w:r>
    </w:p>
    <w:p w:rsidR="000244B2" w:rsidRPr="000244B2" w:rsidRDefault="000244B2" w:rsidP="00630B8F">
      <w:pPr>
        <w:spacing w:after="0" w:line="24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0244B2">
        <w:rPr>
          <w:rFonts w:ascii="Times New Roman" w:hAnsi="Times New Roman"/>
          <w:sz w:val="24"/>
          <w:szCs w:val="24"/>
          <w:lang w:eastAsia="ru-RU"/>
        </w:rPr>
        <w:t>3. Работать на повышение показателей и выполнение муниципального задания по ЕГЭ.</w:t>
      </w:r>
    </w:p>
    <w:p w:rsidR="00BB6135" w:rsidRDefault="00BB6135" w:rsidP="000244B2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7C5716" w:rsidRPr="000244B2" w:rsidRDefault="000244B2" w:rsidP="000244B2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bookmarkStart w:id="2" w:name="_GoBack"/>
      <w:bookmarkEnd w:id="2"/>
      <w:r w:rsidRPr="000244B2">
        <w:rPr>
          <w:rFonts w:ascii="Times New Roman" w:hAnsi="Times New Roman"/>
          <w:sz w:val="24"/>
          <w:szCs w:val="24"/>
        </w:rPr>
        <w:t>Заместитель директора по УР: Миндарова Л.У.</w:t>
      </w:r>
    </w:p>
    <w:sectPr w:rsidR="007C5716" w:rsidRPr="000244B2" w:rsidSect="00FF7FCB">
      <w:pgSz w:w="11906" w:h="16838"/>
      <w:pgMar w:top="567" w:right="70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DBD" w:rsidRDefault="00A85DBD">
      <w:pPr>
        <w:spacing w:after="0" w:line="240" w:lineRule="auto"/>
      </w:pPr>
      <w:r>
        <w:separator/>
      </w:r>
    </w:p>
  </w:endnote>
  <w:endnote w:type="continuationSeparator" w:id="0">
    <w:p w:rsidR="00A85DBD" w:rsidRDefault="00A85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DBD" w:rsidRDefault="00A85DBD">
      <w:pPr>
        <w:spacing w:after="0" w:line="240" w:lineRule="auto"/>
      </w:pPr>
      <w:r>
        <w:separator/>
      </w:r>
    </w:p>
  </w:footnote>
  <w:footnote w:type="continuationSeparator" w:id="0">
    <w:p w:rsidR="00A85DBD" w:rsidRDefault="00A85D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96811"/>
    <w:multiLevelType w:val="hybridMultilevel"/>
    <w:tmpl w:val="63BA3E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60EB3"/>
    <w:multiLevelType w:val="hybridMultilevel"/>
    <w:tmpl w:val="25209E1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872BA"/>
    <w:multiLevelType w:val="hybridMultilevel"/>
    <w:tmpl w:val="25BC0C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1115E"/>
    <w:multiLevelType w:val="hybridMultilevel"/>
    <w:tmpl w:val="F446E9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5D2DE4"/>
    <w:multiLevelType w:val="hybridMultilevel"/>
    <w:tmpl w:val="917CDCDA"/>
    <w:lvl w:ilvl="0" w:tplc="041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29625636"/>
    <w:multiLevelType w:val="hybridMultilevel"/>
    <w:tmpl w:val="55A059E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1634A"/>
    <w:multiLevelType w:val="hybridMultilevel"/>
    <w:tmpl w:val="E21AC2A4"/>
    <w:lvl w:ilvl="0" w:tplc="A7584E86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2727A0C"/>
    <w:multiLevelType w:val="hybridMultilevel"/>
    <w:tmpl w:val="D91E1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9F7DF3"/>
    <w:multiLevelType w:val="hybridMultilevel"/>
    <w:tmpl w:val="8264C062"/>
    <w:lvl w:ilvl="0" w:tplc="24AE933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3AEF2D54"/>
    <w:multiLevelType w:val="hybridMultilevel"/>
    <w:tmpl w:val="C72EE4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230C32"/>
    <w:multiLevelType w:val="hybridMultilevel"/>
    <w:tmpl w:val="7E784A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B63AD"/>
    <w:multiLevelType w:val="hybridMultilevel"/>
    <w:tmpl w:val="5860BCBE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4C540814"/>
    <w:multiLevelType w:val="hybridMultilevel"/>
    <w:tmpl w:val="19F67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506D3D"/>
    <w:multiLevelType w:val="multilevel"/>
    <w:tmpl w:val="F138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AF542B"/>
    <w:multiLevelType w:val="hybridMultilevel"/>
    <w:tmpl w:val="9B48A4DE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7F09578C"/>
    <w:multiLevelType w:val="hybridMultilevel"/>
    <w:tmpl w:val="F4F04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0B23F9"/>
    <w:multiLevelType w:val="hybridMultilevel"/>
    <w:tmpl w:val="2C067192"/>
    <w:lvl w:ilvl="0" w:tplc="04190001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11"/>
  </w:num>
  <w:num w:numId="4">
    <w:abstractNumId w:val="4"/>
  </w:num>
  <w:num w:numId="5">
    <w:abstractNumId w:val="13"/>
  </w:num>
  <w:num w:numId="6">
    <w:abstractNumId w:val="6"/>
  </w:num>
  <w:num w:numId="7">
    <w:abstractNumId w:val="7"/>
  </w:num>
  <w:num w:numId="8">
    <w:abstractNumId w:val="5"/>
  </w:num>
  <w:num w:numId="9">
    <w:abstractNumId w:val="3"/>
  </w:num>
  <w:num w:numId="10">
    <w:abstractNumId w:val="0"/>
  </w:num>
  <w:num w:numId="11">
    <w:abstractNumId w:val="2"/>
  </w:num>
  <w:num w:numId="12">
    <w:abstractNumId w:val="15"/>
  </w:num>
  <w:num w:numId="13">
    <w:abstractNumId w:val="10"/>
  </w:num>
  <w:num w:numId="14">
    <w:abstractNumId w:val="12"/>
  </w:num>
  <w:num w:numId="15">
    <w:abstractNumId w:val="9"/>
  </w:num>
  <w:num w:numId="16">
    <w:abstractNumId w:val="8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219"/>
    <w:rsid w:val="000207F6"/>
    <w:rsid w:val="000244B2"/>
    <w:rsid w:val="00064329"/>
    <w:rsid w:val="00064BA1"/>
    <w:rsid w:val="0006515B"/>
    <w:rsid w:val="000A7581"/>
    <w:rsid w:val="000D5B47"/>
    <w:rsid w:val="000E3228"/>
    <w:rsid w:val="00175044"/>
    <w:rsid w:val="002167AE"/>
    <w:rsid w:val="0022465C"/>
    <w:rsid w:val="00231D75"/>
    <w:rsid w:val="00243E45"/>
    <w:rsid w:val="00266237"/>
    <w:rsid w:val="002C1EF7"/>
    <w:rsid w:val="002C6DFC"/>
    <w:rsid w:val="002F16DA"/>
    <w:rsid w:val="003872F1"/>
    <w:rsid w:val="003A21A5"/>
    <w:rsid w:val="003B66FF"/>
    <w:rsid w:val="003F49B4"/>
    <w:rsid w:val="00412A78"/>
    <w:rsid w:val="00412DE0"/>
    <w:rsid w:val="00416427"/>
    <w:rsid w:val="004F6219"/>
    <w:rsid w:val="00533CBF"/>
    <w:rsid w:val="005664D7"/>
    <w:rsid w:val="005B5784"/>
    <w:rsid w:val="005E1B6B"/>
    <w:rsid w:val="005F454E"/>
    <w:rsid w:val="0060383D"/>
    <w:rsid w:val="0061316B"/>
    <w:rsid w:val="0062122A"/>
    <w:rsid w:val="0062201F"/>
    <w:rsid w:val="00630B8F"/>
    <w:rsid w:val="006C74E4"/>
    <w:rsid w:val="006F4028"/>
    <w:rsid w:val="00717CFA"/>
    <w:rsid w:val="0076164D"/>
    <w:rsid w:val="007747E7"/>
    <w:rsid w:val="00786C15"/>
    <w:rsid w:val="00794DEE"/>
    <w:rsid w:val="007C5716"/>
    <w:rsid w:val="007E7BBB"/>
    <w:rsid w:val="007F7A3C"/>
    <w:rsid w:val="00842471"/>
    <w:rsid w:val="008903F4"/>
    <w:rsid w:val="00905DA6"/>
    <w:rsid w:val="00944977"/>
    <w:rsid w:val="009A0BFD"/>
    <w:rsid w:val="00A015A8"/>
    <w:rsid w:val="00A85DBD"/>
    <w:rsid w:val="00AB0601"/>
    <w:rsid w:val="00AB2859"/>
    <w:rsid w:val="00AB7764"/>
    <w:rsid w:val="00B25747"/>
    <w:rsid w:val="00B3075F"/>
    <w:rsid w:val="00B345AC"/>
    <w:rsid w:val="00B933FE"/>
    <w:rsid w:val="00BB6135"/>
    <w:rsid w:val="00BD30B6"/>
    <w:rsid w:val="00C74A45"/>
    <w:rsid w:val="00C87FB8"/>
    <w:rsid w:val="00CB03E9"/>
    <w:rsid w:val="00CE7A52"/>
    <w:rsid w:val="00D150E6"/>
    <w:rsid w:val="00D96756"/>
    <w:rsid w:val="00DC6C35"/>
    <w:rsid w:val="00DE134B"/>
    <w:rsid w:val="00DF59A5"/>
    <w:rsid w:val="00E00FA0"/>
    <w:rsid w:val="00E05AE7"/>
    <w:rsid w:val="00E22F3B"/>
    <w:rsid w:val="00E47B5E"/>
    <w:rsid w:val="00EA359D"/>
    <w:rsid w:val="00EB6060"/>
    <w:rsid w:val="00EE0BEF"/>
    <w:rsid w:val="00EE3A0D"/>
    <w:rsid w:val="00FE4DF8"/>
    <w:rsid w:val="00FF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89B0CC"/>
  <w15:docId w15:val="{03D18320-4503-4EAE-8B1F-DAE1F5B04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A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F454E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5">
    <w:name w:val="No Spacing"/>
    <w:uiPriority w:val="1"/>
    <w:qFormat/>
    <w:rsid w:val="005F454E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ody Text"/>
    <w:basedOn w:val="a"/>
    <w:link w:val="a7"/>
    <w:uiPriority w:val="99"/>
    <w:unhideWhenUsed/>
    <w:rsid w:val="005F454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5F454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1"/>
    <w:uiPriority w:val="59"/>
    <w:rsid w:val="005F454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Strong"/>
    <w:basedOn w:val="a0"/>
    <w:uiPriority w:val="22"/>
    <w:qFormat/>
    <w:rsid w:val="00E00FA0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43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3E45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rsid w:val="00890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F16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Абзац списка Знак"/>
    <w:basedOn w:val="a0"/>
    <w:link w:val="a3"/>
    <w:uiPriority w:val="34"/>
    <w:locked/>
    <w:rsid w:val="000244B2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2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2;&#1064;&#1050;\&#1095;&#1077;&#1088;&#108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Лист2!$F$19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Лист2!$E$20:$E$30</c:f>
              <c:strCache>
                <c:ptCount val="11"/>
                <c:pt idx="0">
                  <c:v>Русский язык</c:v>
                </c:pt>
                <c:pt idx="1">
                  <c:v>Математика (П)</c:v>
                </c:pt>
                <c:pt idx="2">
                  <c:v>Математика (Б)</c:v>
                </c:pt>
                <c:pt idx="3">
                  <c:v>Английский язык</c:v>
                </c:pt>
                <c:pt idx="4">
                  <c:v>Биология</c:v>
                </c:pt>
                <c:pt idx="5">
                  <c:v>Химия</c:v>
                </c:pt>
                <c:pt idx="6">
                  <c:v>Литература</c:v>
                </c:pt>
                <c:pt idx="7">
                  <c:v>Физика</c:v>
                </c:pt>
                <c:pt idx="8">
                  <c:v>Обществознание</c:v>
                </c:pt>
                <c:pt idx="9">
                  <c:v>история</c:v>
                </c:pt>
                <c:pt idx="10">
                  <c:v>Информатика</c:v>
                </c:pt>
              </c:strCache>
            </c:strRef>
          </c:cat>
          <c:val>
            <c:numRef>
              <c:f>Лист2!$F$20:$F$30</c:f>
              <c:numCache>
                <c:formatCode>General</c:formatCode>
                <c:ptCount val="11"/>
                <c:pt idx="0">
                  <c:v>64.45</c:v>
                </c:pt>
                <c:pt idx="1">
                  <c:v>53.64</c:v>
                </c:pt>
                <c:pt idx="2">
                  <c:v>0</c:v>
                </c:pt>
                <c:pt idx="3">
                  <c:v>73.64</c:v>
                </c:pt>
                <c:pt idx="4">
                  <c:v>45</c:v>
                </c:pt>
                <c:pt idx="5">
                  <c:v>41.33</c:v>
                </c:pt>
                <c:pt idx="6">
                  <c:v>49.5</c:v>
                </c:pt>
                <c:pt idx="7">
                  <c:v>64.14</c:v>
                </c:pt>
                <c:pt idx="8">
                  <c:v>54.63</c:v>
                </c:pt>
                <c:pt idx="9">
                  <c:v>0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5E-4011-A77D-5F448B41DD6C}"/>
            </c:ext>
          </c:extLst>
        </c:ser>
        <c:ser>
          <c:idx val="1"/>
          <c:order val="1"/>
          <c:tx>
            <c:strRef>
              <c:f>Лист2!$G$19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4449375580555271E-2"/>
                  <c:y val="-2.26159065209197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4E5E-4011-A77D-5F448B41DD6C}"/>
                </c:ext>
              </c:extLst>
            </c:dLbl>
            <c:dLbl>
              <c:idx val="8"/>
              <c:layout>
                <c:manualLayout>
                  <c:x val="8.2567860460315834E-3"/>
                  <c:y val="-4.14624952883528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4E5E-4011-A77D-5F448B41DD6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Лист2!$E$20:$E$30</c:f>
              <c:strCache>
                <c:ptCount val="11"/>
                <c:pt idx="0">
                  <c:v>Русский язык</c:v>
                </c:pt>
                <c:pt idx="1">
                  <c:v>Математика (П)</c:v>
                </c:pt>
                <c:pt idx="2">
                  <c:v>Математика (Б)</c:v>
                </c:pt>
                <c:pt idx="3">
                  <c:v>Английский язык</c:v>
                </c:pt>
                <c:pt idx="4">
                  <c:v>Биология</c:v>
                </c:pt>
                <c:pt idx="5">
                  <c:v>Химия</c:v>
                </c:pt>
                <c:pt idx="6">
                  <c:v>Литература</c:v>
                </c:pt>
                <c:pt idx="7">
                  <c:v>Физика</c:v>
                </c:pt>
                <c:pt idx="8">
                  <c:v>Обществознание</c:v>
                </c:pt>
                <c:pt idx="9">
                  <c:v>история</c:v>
                </c:pt>
                <c:pt idx="10">
                  <c:v>Информатика</c:v>
                </c:pt>
              </c:strCache>
            </c:strRef>
          </c:cat>
          <c:val>
            <c:numRef>
              <c:f>Лист2!$G$20:$G$30</c:f>
              <c:numCache>
                <c:formatCode>General</c:formatCode>
                <c:ptCount val="11"/>
                <c:pt idx="0">
                  <c:v>66.64</c:v>
                </c:pt>
                <c:pt idx="1">
                  <c:v>60.309999999999995</c:v>
                </c:pt>
                <c:pt idx="2">
                  <c:v>4.58</c:v>
                </c:pt>
                <c:pt idx="3">
                  <c:v>68.669999999999987</c:v>
                </c:pt>
                <c:pt idx="4">
                  <c:v>44</c:v>
                </c:pt>
                <c:pt idx="5">
                  <c:v>50.33</c:v>
                </c:pt>
                <c:pt idx="6">
                  <c:v>35</c:v>
                </c:pt>
                <c:pt idx="7">
                  <c:v>69</c:v>
                </c:pt>
                <c:pt idx="8">
                  <c:v>50.339999999999996</c:v>
                </c:pt>
                <c:pt idx="9">
                  <c:v>45.67</c:v>
                </c:pt>
                <c:pt idx="10">
                  <c:v>62.290000000000006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E5E-4011-A77D-5F448B41DD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1760896"/>
        <c:axId val="71807744"/>
      </c:barChart>
      <c:catAx>
        <c:axId val="71760896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71807744"/>
        <c:crosses val="autoZero"/>
        <c:auto val="1"/>
        <c:lblAlgn val="ctr"/>
        <c:lblOffset val="100"/>
        <c:noMultiLvlLbl val="0"/>
      </c:catAx>
      <c:valAx>
        <c:axId val="7180774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71760896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2348</Words>
  <Characters>13390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2023-09-25T05:33:00Z</dcterms:created>
  <dcterms:modified xsi:type="dcterms:W3CDTF">2023-09-25T05:37:00Z</dcterms:modified>
</cp:coreProperties>
</file>